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26" w:type="dxa"/>
        <w:tblInd w:w="108" w:type="dxa"/>
        <w:tblLayout w:type="fixed"/>
        <w:tblLook w:val="04A0" w:firstRow="1" w:lastRow="0" w:firstColumn="1" w:lastColumn="0" w:noHBand="0" w:noVBand="1"/>
      </w:tblPr>
      <w:tblGrid>
        <w:gridCol w:w="1418"/>
        <w:gridCol w:w="3902"/>
        <w:gridCol w:w="3469"/>
        <w:gridCol w:w="237"/>
      </w:tblGrid>
      <w:tr w:rsidR="0048529F" w:rsidRPr="002D001E" w:rsidTr="00A75E4D">
        <w:tc>
          <w:tcPr>
            <w:tcW w:w="1418" w:type="dxa"/>
            <w:tcBorders>
              <w:top w:val="single" w:sz="4" w:space="0" w:color="auto"/>
              <w:bottom w:val="single" w:sz="4" w:space="0" w:color="auto"/>
            </w:tcBorders>
            <w:shd w:val="clear" w:color="auto" w:fill="auto"/>
          </w:tcPr>
          <w:p w:rsidR="0048529F" w:rsidRPr="002D001E" w:rsidRDefault="00304363" w:rsidP="00E1197A">
            <w:pPr>
              <w:rPr>
                <w:rFonts w:ascii="Cambria" w:hAnsi="Cambria"/>
                <w:lang w:val="en-GB"/>
              </w:rPr>
            </w:pPr>
            <w:r>
              <w:rPr>
                <w:rFonts w:ascii="Constantia" w:hAnsi="Constantia" w:cs="Cambria"/>
                <w:noProof/>
                <w:color w:val="000000"/>
                <w:sz w:val="18"/>
                <w:szCs w:val="16"/>
              </w:rPr>
              <w:drawing>
                <wp:inline distT="0" distB="0" distL="0" distR="0">
                  <wp:extent cx="6096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noFill/>
                          </a:ln>
                        </pic:spPr>
                      </pic:pic>
                    </a:graphicData>
                  </a:graphic>
                </wp:inline>
              </w:drawing>
            </w:r>
          </w:p>
        </w:tc>
        <w:tc>
          <w:tcPr>
            <w:tcW w:w="7371" w:type="dxa"/>
            <w:gridSpan w:val="2"/>
            <w:tcBorders>
              <w:top w:val="single" w:sz="4" w:space="0" w:color="auto"/>
              <w:bottom w:val="single" w:sz="4" w:space="0" w:color="auto"/>
            </w:tcBorders>
            <w:shd w:val="clear" w:color="auto" w:fill="auto"/>
          </w:tcPr>
          <w:p w:rsidR="00A75E4D" w:rsidRPr="00EA444A" w:rsidRDefault="00DE2366" w:rsidP="00A75E4D">
            <w:pPr>
              <w:autoSpaceDE w:val="0"/>
              <w:autoSpaceDN w:val="0"/>
              <w:adjustRightInd w:val="0"/>
              <w:spacing w:before="0" w:beforeAutospacing="0" w:after="0" w:afterAutospacing="0" w:line="288" w:lineRule="auto"/>
              <w:ind w:left="0" w:right="0"/>
              <w:textAlignment w:val="center"/>
              <w:rPr>
                <w:rFonts w:ascii="Cambria" w:hAnsi="Cambria" w:cs="Cambria"/>
                <w:color w:val="000000"/>
                <w:sz w:val="16"/>
                <w:szCs w:val="16"/>
                <w:lang w:val="en-GB"/>
              </w:rPr>
            </w:pPr>
            <w:r w:rsidRPr="00C63AF1">
              <w:rPr>
                <w:rFonts w:ascii="Cambria" w:hAnsi="Cambria"/>
                <w:i/>
                <w:iCs/>
                <w:color w:val="000000"/>
                <w:sz w:val="16"/>
                <w:szCs w:val="10"/>
              </w:rPr>
              <w:t>Strukturasi: Jurnal Ilmiah Magister Administrasi Publik</w:t>
            </w:r>
            <w:r w:rsidR="005E2A53" w:rsidRPr="00EA444A">
              <w:rPr>
                <w:rFonts w:ascii="Cambria" w:hAnsi="Cambria" w:cs="Cambria"/>
                <w:color w:val="000000"/>
                <w:sz w:val="16"/>
                <w:szCs w:val="16"/>
                <w:lang w:val="en-GB"/>
              </w:rPr>
              <w:t xml:space="preserve">, </w:t>
            </w:r>
            <w:r w:rsidR="00FB72D1">
              <w:rPr>
                <w:rFonts w:ascii="Cambria" w:hAnsi="Cambria" w:cs="Cambria"/>
                <w:color w:val="000000"/>
                <w:sz w:val="16"/>
                <w:szCs w:val="16"/>
              </w:rPr>
              <w:t>2</w:t>
            </w:r>
            <w:r w:rsidR="005E2A53" w:rsidRPr="00EA444A">
              <w:rPr>
                <w:rFonts w:ascii="Cambria" w:hAnsi="Cambria" w:cs="Cambria"/>
                <w:color w:val="000000"/>
                <w:sz w:val="16"/>
                <w:szCs w:val="16"/>
                <w:lang w:val="en-GB"/>
              </w:rPr>
              <w:t>(</w:t>
            </w:r>
            <w:r w:rsidR="00457689">
              <w:rPr>
                <w:rFonts w:ascii="Cambria" w:hAnsi="Cambria" w:cs="Cambria"/>
                <w:color w:val="000000"/>
                <w:sz w:val="16"/>
                <w:szCs w:val="16"/>
                <w:lang w:val="en-GB"/>
              </w:rPr>
              <w:t>2</w:t>
            </w:r>
            <w:r w:rsidR="005E2A53" w:rsidRPr="00EA444A">
              <w:rPr>
                <w:rFonts w:ascii="Cambria" w:hAnsi="Cambria" w:cs="Cambria"/>
                <w:color w:val="000000"/>
                <w:sz w:val="16"/>
                <w:szCs w:val="16"/>
                <w:lang w:val="en-GB"/>
              </w:rPr>
              <w:t>) 20</w:t>
            </w:r>
            <w:r w:rsidR="00A75E4D" w:rsidRPr="00EA444A">
              <w:rPr>
                <w:rFonts w:ascii="Cambria" w:hAnsi="Cambria" w:cs="Cambria"/>
                <w:color w:val="000000"/>
                <w:sz w:val="16"/>
                <w:szCs w:val="16"/>
                <w:lang w:val="en-GB"/>
              </w:rPr>
              <w:t>20</w:t>
            </w:r>
            <w:r w:rsidR="005E2A53" w:rsidRPr="00EA444A">
              <w:rPr>
                <w:rFonts w:ascii="Cambria" w:hAnsi="Cambria" w:cs="Cambria"/>
                <w:color w:val="000000"/>
                <w:sz w:val="16"/>
                <w:szCs w:val="16"/>
                <w:lang w:val="en-GB"/>
              </w:rPr>
              <w:t xml:space="preserve">: </w:t>
            </w:r>
            <w:r w:rsidR="00060700">
              <w:rPr>
                <w:rFonts w:ascii="Cambria" w:hAnsi="Cambria" w:cs="Cambria"/>
                <w:color w:val="000000"/>
                <w:sz w:val="16"/>
                <w:szCs w:val="16"/>
                <w:lang w:val="en-GB"/>
              </w:rPr>
              <w:t>141-152</w:t>
            </w:r>
          </w:p>
          <w:p w:rsidR="005E2A53" w:rsidRPr="00EA444A" w:rsidRDefault="005E2A53" w:rsidP="00A75E4D">
            <w:pPr>
              <w:autoSpaceDE w:val="0"/>
              <w:autoSpaceDN w:val="0"/>
              <w:adjustRightInd w:val="0"/>
              <w:spacing w:before="0" w:beforeAutospacing="0" w:after="0" w:afterAutospacing="0" w:line="288" w:lineRule="auto"/>
              <w:ind w:left="0" w:right="0"/>
              <w:textAlignment w:val="center"/>
              <w:rPr>
                <w:rFonts w:ascii="Cambria" w:hAnsi="Cambria" w:cs="Cambria"/>
                <w:color w:val="000000"/>
                <w:sz w:val="16"/>
                <w:szCs w:val="16"/>
                <w:lang w:val="en-GB"/>
              </w:rPr>
            </w:pPr>
            <w:r w:rsidRPr="00EA444A">
              <w:rPr>
                <w:rFonts w:ascii="Cambria" w:hAnsi="Cambria" w:cs="Cambria"/>
                <w:color w:val="000000"/>
                <w:sz w:val="16"/>
                <w:szCs w:val="16"/>
                <w:lang w:val="en-GB"/>
              </w:rPr>
              <w:t>DOI:</w:t>
            </w:r>
          </w:p>
          <w:p w:rsidR="00122E0A" w:rsidRPr="0041269C" w:rsidRDefault="00641633" w:rsidP="00A75E4D">
            <w:pPr>
              <w:pStyle w:val="BasicParagraph"/>
              <w:spacing w:line="276" w:lineRule="auto"/>
              <w:jc w:val="center"/>
              <w:rPr>
                <w:rFonts w:ascii="Cambria" w:hAnsi="Cambria" w:cs="Helvetica"/>
                <w:b/>
                <w:bCs/>
                <w:i/>
                <w:iCs/>
                <w:sz w:val="24"/>
                <w:szCs w:val="24"/>
                <w:shd w:val="clear" w:color="auto" w:fill="FFFFFF"/>
              </w:rPr>
            </w:pPr>
            <w:r w:rsidRPr="0041269C">
              <w:rPr>
                <w:rFonts w:ascii="Cambria" w:hAnsi="Cambria"/>
                <w:b/>
                <w:bCs/>
                <w:i/>
                <w:iCs/>
                <w:sz w:val="24"/>
                <w:szCs w:val="24"/>
              </w:rPr>
              <w:t>Strukturasi: Jurnal Ilmiah Magister Administrasi Publik</w:t>
            </w:r>
          </w:p>
          <w:p w:rsidR="001202A3" w:rsidRDefault="00122E0A" w:rsidP="00A75E4D">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18"/>
                <w:szCs w:val="18"/>
                <w:lang w:val="en-GB"/>
              </w:rPr>
            </w:pPr>
            <w:r w:rsidRPr="002D001E">
              <w:rPr>
                <w:rFonts w:ascii="Cambria" w:hAnsi="Cambria" w:cs="Cambria"/>
                <w:i/>
                <w:color w:val="000000"/>
                <w:sz w:val="18"/>
                <w:szCs w:val="18"/>
                <w:lang w:val="en-GB"/>
              </w:rPr>
              <w:t xml:space="preserve">Available online </w:t>
            </w:r>
            <w:hyperlink r:id="rId9" w:history="1">
              <w:r w:rsidR="005B2D76" w:rsidRPr="002F0049">
                <w:rPr>
                  <w:rStyle w:val="Hyperlink"/>
                  <w:rFonts w:ascii="Cambria" w:hAnsi="Cambria" w:cs="Cambria"/>
                  <w:i/>
                  <w:sz w:val="18"/>
                  <w:szCs w:val="18"/>
                  <w:lang w:val="en-GB"/>
                </w:rPr>
                <w:t>http://jurnalmahasiswa.uma.ac.id/index.php/tabularasa</w:t>
              </w:r>
            </w:hyperlink>
          </w:p>
          <w:p w:rsidR="00A75E4D" w:rsidRPr="005A1D5D" w:rsidRDefault="00A75E4D" w:rsidP="00A75E4D">
            <w:pPr>
              <w:autoSpaceDE w:val="0"/>
              <w:autoSpaceDN w:val="0"/>
              <w:adjustRightInd w:val="0"/>
              <w:spacing w:before="0" w:beforeAutospacing="0" w:after="0" w:afterAutospacing="0" w:line="288" w:lineRule="auto"/>
              <w:ind w:left="0" w:right="0"/>
              <w:textAlignment w:val="center"/>
              <w:rPr>
                <w:rFonts w:ascii="Cambria" w:hAnsi="Cambria" w:cs="Cambria"/>
                <w:i/>
                <w:iCs/>
                <w:color w:val="000000"/>
                <w:sz w:val="18"/>
                <w:szCs w:val="18"/>
                <w:lang w:val="en-GB"/>
              </w:rPr>
            </w:pPr>
          </w:p>
        </w:tc>
        <w:tc>
          <w:tcPr>
            <w:tcW w:w="237" w:type="dxa"/>
            <w:tcBorders>
              <w:top w:val="single" w:sz="4" w:space="0" w:color="auto"/>
              <w:bottom w:val="single" w:sz="4" w:space="0" w:color="auto"/>
            </w:tcBorders>
            <w:shd w:val="clear" w:color="auto" w:fill="auto"/>
            <w:vAlign w:val="center"/>
          </w:tcPr>
          <w:p w:rsidR="0048529F" w:rsidRPr="002D001E" w:rsidRDefault="0048529F" w:rsidP="00940548">
            <w:pPr>
              <w:pStyle w:val="BasicParagraph"/>
              <w:spacing w:line="276" w:lineRule="auto"/>
              <w:jc w:val="center"/>
              <w:rPr>
                <w:rFonts w:ascii="Cambria" w:hAnsi="Cambria" w:cs="Times New Roman"/>
                <w:sz w:val="18"/>
                <w:szCs w:val="18"/>
              </w:rPr>
            </w:pPr>
          </w:p>
        </w:tc>
      </w:tr>
      <w:tr w:rsidR="0048529F" w:rsidRPr="002D001E" w:rsidTr="00A75E4D">
        <w:tc>
          <w:tcPr>
            <w:tcW w:w="9026" w:type="dxa"/>
            <w:gridSpan w:val="4"/>
            <w:tcBorders>
              <w:top w:val="single" w:sz="4" w:space="0" w:color="auto"/>
              <w:bottom w:val="single" w:sz="4" w:space="0" w:color="auto"/>
            </w:tcBorders>
            <w:shd w:val="clear" w:color="auto" w:fill="auto"/>
          </w:tcPr>
          <w:p w:rsidR="001C455E" w:rsidRPr="00FB2A3E" w:rsidRDefault="001C455E" w:rsidP="001C455E">
            <w:pPr>
              <w:pStyle w:val="1judul"/>
            </w:pPr>
            <w:r w:rsidRPr="00FB2A3E">
              <w:t>Implementasi Peraturan Daerah Provinsi Sumatera Utara Tentang Pengutamaan Bahasa Indonesia</w:t>
            </w:r>
            <w:r>
              <w:t xml:space="preserve"> dan</w:t>
            </w:r>
            <w:r w:rsidRPr="00FB2A3E">
              <w:t xml:space="preserve"> Perlindungan Bahasa </w:t>
            </w:r>
            <w:r>
              <w:t>d</w:t>
            </w:r>
            <w:r w:rsidRPr="00FB2A3E">
              <w:t xml:space="preserve">an Sastra Daerah </w:t>
            </w:r>
          </w:p>
          <w:p w:rsidR="00C0634A" w:rsidRPr="00ED1CF6" w:rsidRDefault="00C0634A" w:rsidP="00C0634A">
            <w:pPr>
              <w:pStyle w:val="1judul"/>
              <w:rPr>
                <w:w w:val="105"/>
                <w:sz w:val="28"/>
                <w:szCs w:val="28"/>
              </w:rPr>
            </w:pPr>
          </w:p>
          <w:p w:rsidR="001C455E" w:rsidRPr="001C455E" w:rsidRDefault="001C455E" w:rsidP="001C455E">
            <w:pPr>
              <w:pStyle w:val="1judul"/>
              <w:rPr>
                <w:i/>
                <w:lang w:val="en-ID" w:eastAsia="en-ID"/>
              </w:rPr>
            </w:pPr>
            <w:r w:rsidRPr="001C455E">
              <w:rPr>
                <w:i/>
                <w:lang w:eastAsia="en-ID"/>
              </w:rPr>
              <w:t xml:space="preserve">Implementation of the Regional Regulation of the Province of North Sumatra concerning Prioritization of Indonesian Language and Protection of Regional Languages </w:t>
            </w:r>
            <w:r w:rsidRPr="001C455E">
              <w:rPr>
                <w:rFonts w:ascii="Cambria Math" w:hAnsi="Cambria Math" w:cs="Cambria Math"/>
                <w:i/>
                <w:lang w:eastAsia="en-ID"/>
              </w:rPr>
              <w:t>​​</w:t>
            </w:r>
            <w:r w:rsidRPr="001C455E">
              <w:rPr>
                <w:i/>
                <w:lang w:eastAsia="en-ID"/>
              </w:rPr>
              <w:t>and Literature</w:t>
            </w:r>
          </w:p>
          <w:p w:rsidR="00C0634A" w:rsidRPr="00C0634A" w:rsidRDefault="00C0634A" w:rsidP="00C0634A">
            <w:pPr>
              <w:pStyle w:val="1judul"/>
              <w:rPr>
                <w:i/>
                <w:lang w:val="en-ID" w:eastAsia="en-ID"/>
              </w:rPr>
            </w:pPr>
          </w:p>
          <w:p w:rsidR="00ED1CF6" w:rsidRPr="0041269C" w:rsidRDefault="001C455E" w:rsidP="001C455E">
            <w:pPr>
              <w:pStyle w:val="2penulis"/>
            </w:pPr>
            <w:r>
              <w:t>Fatma Sani Pane</w:t>
            </w:r>
            <w:r w:rsidR="00ED1CF6" w:rsidRPr="0041269C">
              <w:rPr>
                <w:vertAlign w:val="superscript"/>
              </w:rPr>
              <w:t>1</w:t>
            </w:r>
            <w:r w:rsidR="00ED1CF6" w:rsidRPr="0041269C">
              <w:t xml:space="preserve">, </w:t>
            </w:r>
            <w:r>
              <w:t>Abdul Kadir</w:t>
            </w:r>
            <w:r>
              <w:rPr>
                <w:vertAlign w:val="superscript"/>
              </w:rPr>
              <w:t>1</w:t>
            </w:r>
            <w:r w:rsidR="00ED1CF6" w:rsidRPr="0041269C">
              <w:t xml:space="preserve"> &amp; </w:t>
            </w:r>
            <w:r>
              <w:t>Dumasari Harahap</w:t>
            </w:r>
            <w:r>
              <w:rPr>
                <w:vertAlign w:val="superscript"/>
              </w:rPr>
              <w:t>2</w:t>
            </w:r>
          </w:p>
          <w:p w:rsidR="00C0634A" w:rsidRPr="001C455E" w:rsidRDefault="00C0634A" w:rsidP="001C455E">
            <w:pPr>
              <w:pStyle w:val="alamat"/>
            </w:pPr>
            <w:r w:rsidRPr="00E37AA7">
              <w:rPr>
                <w:vertAlign w:val="superscript"/>
              </w:rPr>
              <w:t>1</w:t>
            </w:r>
            <w:r w:rsidRPr="001C455E">
              <w:t>Magister Program Studi Administrasi Publik, Universitas Medan Area</w:t>
            </w:r>
          </w:p>
          <w:p w:rsidR="00C0634A" w:rsidRPr="0086016E" w:rsidRDefault="00F75E44" w:rsidP="001C455E">
            <w:pPr>
              <w:pStyle w:val="alamat"/>
              <w:rPr>
                <w:sz w:val="20"/>
              </w:rPr>
            </w:pPr>
            <w:r>
              <w:rPr>
                <w:vertAlign w:val="superscript"/>
              </w:rPr>
              <w:t>2</w:t>
            </w:r>
            <w:r w:rsidRPr="00C0634A">
              <w:t>Badan Diklat Provinsi Sumatera Utara, Indonesia</w:t>
            </w:r>
          </w:p>
        </w:tc>
      </w:tr>
      <w:tr w:rsidR="00D043AC" w:rsidRPr="002D001E" w:rsidTr="00A75E4D">
        <w:tc>
          <w:tcPr>
            <w:tcW w:w="9026" w:type="dxa"/>
            <w:gridSpan w:val="4"/>
            <w:tcBorders>
              <w:top w:val="single" w:sz="4" w:space="0" w:color="auto"/>
              <w:bottom w:val="single" w:sz="4" w:space="0" w:color="auto"/>
            </w:tcBorders>
            <w:shd w:val="clear" w:color="auto" w:fill="auto"/>
          </w:tcPr>
          <w:p w:rsidR="00D043AC" w:rsidRPr="008309CD" w:rsidRDefault="00D043AC" w:rsidP="008309CD">
            <w:pPr>
              <w:pStyle w:val="NoSpacing"/>
              <w:jc w:val="center"/>
              <w:rPr>
                <w:b/>
                <w:bCs w:val="0"/>
              </w:rPr>
            </w:pPr>
            <w:r w:rsidRPr="008309CD">
              <w:rPr>
                <w:b/>
                <w:bCs w:val="0"/>
              </w:rPr>
              <w:t>Abstrak</w:t>
            </w:r>
          </w:p>
          <w:p w:rsidR="001C455E" w:rsidRPr="001C455E" w:rsidRDefault="001C455E" w:rsidP="001C455E">
            <w:pPr>
              <w:pStyle w:val="NoSpacing"/>
            </w:pPr>
            <w:r w:rsidRPr="001C455E">
              <w:t>Penelitian ini bertujuan</w:t>
            </w:r>
            <w:r>
              <w:t xml:space="preserve"> </w:t>
            </w:r>
            <w:r w:rsidRPr="001C455E">
              <w:t>Untuk menganalisis Bagaimana Implementasi Perda Nomor 8 Tahun 2017 tentang Pengutamaan Bahasa Indonesia dan Pelindungan Bahasa Daerah dan Sastra Daerah di Sekretariat DPRD Provinsi Sumatera Utara. Menganalisis Kendala dari Implimentasi Perda Nomor 8 Tahun 2017 tentang Pengutamaan Bahasa Indonesia dan Pelindungan Bahasa Daerah dan Sastra Daerah di Sekretariat DPRD Provinsi Sumatera Utara. Penelitian ini menggunakan metode deskriptif kualitatif dan teknik pengumpulan data melalui observasi, wawancara dan dokumentasi dengan informan 5 orang.Berdasarkan hasil penelitian ini, bahwa masih banyaknya para pegawai yang menggunakan Bahasa Daerah di lingkungan Kantor Sekretariat DPRD Provinsi Sumatera Utara, hal ini disebabkan kurangnya kesadaran dalam menggunakan Bahasa Indonesia yang baik dan benar di dalam ruang publik dan forum resmi. Perlunya Pemprovsu untuk segera mensosialisasikan Perda Nomor 8 Tahun 2017 ini kepada semua lapisan masyarakat. Dengan sosialisasi ini kiranya masyarakat dan khususnya para pegawai di lingkungan Sekretariat Provinsi Sumatera mengetahuinya dan untuk berkomunikasi lebih mengutamakan Bahasa Indonesia.</w:t>
            </w:r>
          </w:p>
          <w:p w:rsidR="00A322E6" w:rsidRDefault="00B13D4A" w:rsidP="00A322E6">
            <w:pPr>
              <w:pStyle w:val="NoSpacing"/>
            </w:pPr>
            <w:r w:rsidRPr="008309CD">
              <w:rPr>
                <w:b/>
                <w:bCs w:val="0"/>
              </w:rPr>
              <w:t>Kata Kunci</w:t>
            </w:r>
            <w:r w:rsidRPr="008309CD">
              <w:t xml:space="preserve">: </w:t>
            </w:r>
            <w:r w:rsidR="001C455E">
              <w:t>Peraturan Daerah, Perlindungan Bahasa, Sastra Daerah</w:t>
            </w:r>
          </w:p>
          <w:p w:rsidR="001C455E" w:rsidRPr="002D001E" w:rsidRDefault="001C455E" w:rsidP="00A322E6">
            <w:pPr>
              <w:pStyle w:val="NoSpacing"/>
            </w:pPr>
          </w:p>
          <w:p w:rsidR="00A322E6" w:rsidRPr="008309CD" w:rsidRDefault="00A322E6" w:rsidP="008309CD">
            <w:pPr>
              <w:pStyle w:val="Heading1"/>
              <w:jc w:val="center"/>
              <w:rPr>
                <w:b/>
                <w:bCs/>
              </w:rPr>
            </w:pPr>
            <w:r w:rsidRPr="008309CD">
              <w:rPr>
                <w:b/>
                <w:bCs/>
              </w:rPr>
              <w:t>Abstract</w:t>
            </w:r>
          </w:p>
          <w:p w:rsidR="001C455E" w:rsidRPr="001C455E" w:rsidRDefault="001C455E" w:rsidP="001C455E">
            <w:pPr>
              <w:pStyle w:val="NoSpacing"/>
              <w:rPr>
                <w:i/>
              </w:rPr>
            </w:pPr>
            <w:r w:rsidRPr="001C455E">
              <w:rPr>
                <w:i/>
              </w:rPr>
              <w:t>This study aims: To analyze how the implementation of local regulation No. 8 of 2017 concerning the prioritization of Indonesian language and the protection of regional languages ​​and regional literature in the DPRD Province North Sumatra Secretariat, Analyze the constraints of the implementation of regional regulations No. 8 of 2017 on prioritizing Indonesian and protecting Regional Languages ​​and Regional Literature at the North Sumatra Provincial DPRD Secretariat. This study uses descriptive qualitative method and data collection techniques through observation, interviews and documentation with informants 5 {five} people and literature studies.Based on the results of this study, that there are still many employees who use Regional Languages ​​in the North Sumatra Provincial DPRD Secretariat Office, this is due to a lack of awareness in using Indonesian language that is good and correct in public spaces and official forums. With this outreach, the public and especially employees in the Sumatra Provincial Secretariat know about it and to communicate prioritize Indonesian and when communicating using Regional Languages ​​so that they are preserved only in group communication.</w:t>
            </w:r>
          </w:p>
          <w:p w:rsidR="001C455E" w:rsidRPr="001C455E" w:rsidRDefault="00ED1CF6" w:rsidP="001C455E">
            <w:pPr>
              <w:pStyle w:val="NoSpacing"/>
              <w:rPr>
                <w:i/>
                <w:lang w:val="en-ID" w:eastAsia="en-ID"/>
              </w:rPr>
            </w:pPr>
            <w:r w:rsidRPr="001C455E">
              <w:rPr>
                <w:rStyle w:val="tlid-translation"/>
                <w:b/>
                <w:i/>
              </w:rPr>
              <w:t>Keywords:</w:t>
            </w:r>
            <w:r w:rsidRPr="001C455E">
              <w:rPr>
                <w:rStyle w:val="tlid-translation"/>
                <w:i/>
              </w:rPr>
              <w:t xml:space="preserve"> </w:t>
            </w:r>
            <w:r w:rsidR="001C455E" w:rsidRPr="001C455E">
              <w:rPr>
                <w:i/>
                <w:lang w:eastAsia="en-ID"/>
              </w:rPr>
              <w:t>Regional Regulations, Language Protection, Regional Literature</w:t>
            </w:r>
          </w:p>
          <w:p w:rsidR="00ED1CF6" w:rsidRDefault="00ED1CF6" w:rsidP="00ED1CF6">
            <w:pPr>
              <w:pStyle w:val="Howtocite"/>
              <w:rPr>
                <w:rStyle w:val="tlid-translation"/>
              </w:rPr>
            </w:pPr>
          </w:p>
          <w:p w:rsidR="001C455E" w:rsidRDefault="001C455E" w:rsidP="00ED1CF6">
            <w:pPr>
              <w:pStyle w:val="Howtocite"/>
              <w:rPr>
                <w:rStyle w:val="tlid-translation"/>
              </w:rPr>
            </w:pPr>
          </w:p>
          <w:p w:rsidR="002037AA" w:rsidRPr="002D001E" w:rsidRDefault="008309CD" w:rsidP="00ED1CF6">
            <w:pPr>
              <w:pStyle w:val="Howtocite"/>
            </w:pPr>
            <w:r w:rsidRPr="00ED1CF6">
              <w:rPr>
                <w:b/>
              </w:rPr>
              <w:t>How to Cite</w:t>
            </w:r>
            <w:r w:rsidRPr="00ED1CF6">
              <w:t xml:space="preserve">: </w:t>
            </w:r>
            <w:r w:rsidR="001C455E">
              <w:rPr>
                <w:i w:val="0"/>
              </w:rPr>
              <w:t>Pane, F.S</w:t>
            </w:r>
            <w:r w:rsidR="009D701C" w:rsidRPr="0041269C">
              <w:rPr>
                <w:i w:val="0"/>
              </w:rPr>
              <w:t xml:space="preserve">., </w:t>
            </w:r>
            <w:r w:rsidR="001C455E">
              <w:rPr>
                <w:i w:val="0"/>
              </w:rPr>
              <w:t>kadir</w:t>
            </w:r>
            <w:r w:rsidR="009D701C" w:rsidRPr="0041269C">
              <w:rPr>
                <w:i w:val="0"/>
              </w:rPr>
              <w:t xml:space="preserve">, </w:t>
            </w:r>
            <w:r w:rsidR="001C455E">
              <w:rPr>
                <w:i w:val="0"/>
              </w:rPr>
              <w:t>A</w:t>
            </w:r>
            <w:r w:rsidR="009D701C" w:rsidRPr="0041269C">
              <w:rPr>
                <w:i w:val="0"/>
              </w:rPr>
              <w:t>.</w:t>
            </w:r>
            <w:r w:rsidR="0041269C">
              <w:rPr>
                <w:i w:val="0"/>
              </w:rPr>
              <w:t>,</w:t>
            </w:r>
            <w:r w:rsidR="00457689" w:rsidRPr="0041269C">
              <w:rPr>
                <w:i w:val="0"/>
              </w:rPr>
              <w:t xml:space="preserve"> &amp; </w:t>
            </w:r>
            <w:r w:rsidR="001C455E">
              <w:rPr>
                <w:i w:val="0"/>
              </w:rPr>
              <w:t>Harahap</w:t>
            </w:r>
            <w:r w:rsidR="009D701C" w:rsidRPr="0041269C">
              <w:rPr>
                <w:i w:val="0"/>
              </w:rPr>
              <w:t xml:space="preserve">, </w:t>
            </w:r>
            <w:r w:rsidR="001C455E">
              <w:rPr>
                <w:i w:val="0"/>
              </w:rPr>
              <w:t>D</w:t>
            </w:r>
            <w:r w:rsidR="009D701C" w:rsidRPr="0041269C">
              <w:rPr>
                <w:i w:val="0"/>
              </w:rPr>
              <w:t>.</w:t>
            </w:r>
            <w:r w:rsidR="00FB72D1" w:rsidRPr="0041269C">
              <w:rPr>
                <w:i w:val="0"/>
              </w:rPr>
              <w:t xml:space="preserve"> (2020)</w:t>
            </w:r>
            <w:r w:rsidR="00457689" w:rsidRPr="0041269C">
              <w:rPr>
                <w:i w:val="0"/>
              </w:rPr>
              <w:t>.</w:t>
            </w:r>
            <w:r w:rsidR="00FB72D1" w:rsidRPr="0041269C">
              <w:rPr>
                <w:i w:val="0"/>
              </w:rPr>
              <w:t xml:space="preserve"> </w:t>
            </w:r>
            <w:r w:rsidR="001C455E" w:rsidRPr="00FB2A3E">
              <w:t>Implementasi Peraturan Daerah Provinsi Sumatera Utara Tentang Pengutamaan Bahasa Indonesia</w:t>
            </w:r>
            <w:r w:rsidR="001C455E">
              <w:t xml:space="preserve"> dan</w:t>
            </w:r>
            <w:r w:rsidR="001C455E" w:rsidRPr="00FB2A3E">
              <w:t xml:space="preserve"> Perlindungan Bahasa </w:t>
            </w:r>
            <w:r w:rsidR="001C455E">
              <w:t>d</w:t>
            </w:r>
            <w:r w:rsidR="001C455E" w:rsidRPr="00FB2A3E">
              <w:t>an Sastra Daerah</w:t>
            </w:r>
            <w:r w:rsidR="00D360E3" w:rsidRPr="0041269C">
              <w:rPr>
                <w:i w:val="0"/>
              </w:rPr>
              <w:t>.</w:t>
            </w:r>
            <w:r w:rsidR="001865C7" w:rsidRPr="0041269C">
              <w:rPr>
                <w:i w:val="0"/>
              </w:rPr>
              <w:t xml:space="preserve"> </w:t>
            </w:r>
            <w:r w:rsidR="00EC7766" w:rsidRPr="0041269C">
              <w:t>Strukturasi: Jurnal Ilmiah</w:t>
            </w:r>
            <w:r w:rsidR="00EC7766" w:rsidRPr="0041269C">
              <w:rPr>
                <w:rStyle w:val="HowtociteChar"/>
                <w:rFonts w:cs="Times New Roman"/>
                <w:bCs/>
                <w:iCs/>
                <w:lang w:val="en-US"/>
              </w:rPr>
              <w:t xml:space="preserve"> </w:t>
            </w:r>
            <w:r w:rsidR="00EC7766" w:rsidRPr="0041269C">
              <w:rPr>
                <w:rStyle w:val="HowtociteChar"/>
                <w:rFonts w:cs="Times New Roman"/>
                <w:bCs/>
                <w:i/>
                <w:iCs/>
                <w:lang w:val="en-US"/>
              </w:rPr>
              <w:t>Magister Administrasi Publik</w:t>
            </w:r>
            <w:r w:rsidR="00D77D68" w:rsidRPr="0041269C">
              <w:rPr>
                <w:rStyle w:val="HowtociteChar"/>
                <w:rFonts w:cs="Times New Roman"/>
                <w:bCs/>
                <w:i/>
                <w:iCs/>
                <w:lang w:val="en-US"/>
              </w:rPr>
              <w:t xml:space="preserve">, </w:t>
            </w:r>
            <w:r w:rsidR="00FB72D1" w:rsidRPr="0041269C">
              <w:rPr>
                <w:rStyle w:val="HowtociteChar"/>
                <w:rFonts w:cs="Times New Roman"/>
                <w:bCs/>
                <w:i/>
                <w:iCs/>
                <w:lang w:val="en-US"/>
              </w:rPr>
              <w:t>2</w:t>
            </w:r>
            <w:r w:rsidR="00D77D68" w:rsidRPr="0041269C">
              <w:rPr>
                <w:rStyle w:val="HowtociteChar"/>
                <w:rFonts w:cs="Times New Roman"/>
                <w:bCs/>
                <w:i/>
                <w:iCs/>
                <w:lang w:val="en-US"/>
              </w:rPr>
              <w:t>(</w:t>
            </w:r>
            <w:r w:rsidR="00457689" w:rsidRPr="0041269C">
              <w:rPr>
                <w:rStyle w:val="HowtociteChar"/>
                <w:rFonts w:cs="Times New Roman"/>
                <w:bCs/>
                <w:i/>
                <w:iCs/>
                <w:lang w:val="en-US"/>
              </w:rPr>
              <w:t>2</w:t>
            </w:r>
            <w:r w:rsidR="00D77D68" w:rsidRPr="0041269C">
              <w:rPr>
                <w:rStyle w:val="HowtociteChar"/>
                <w:rFonts w:cs="Times New Roman"/>
                <w:bCs/>
                <w:i/>
                <w:iCs/>
                <w:lang w:val="en-US"/>
              </w:rPr>
              <w:t xml:space="preserve">) 2020: </w:t>
            </w:r>
            <w:r w:rsidR="00060700">
              <w:rPr>
                <w:rStyle w:val="HowtociteChar"/>
                <w:rFonts w:cs="Times New Roman"/>
                <w:bCs/>
                <w:i/>
                <w:iCs/>
                <w:lang w:val="en-US"/>
              </w:rPr>
              <w:t>141-152</w:t>
            </w:r>
          </w:p>
        </w:tc>
      </w:tr>
      <w:tr w:rsidR="0048529F" w:rsidRPr="002D001E" w:rsidTr="00A75E4D">
        <w:tc>
          <w:tcPr>
            <w:tcW w:w="5320" w:type="dxa"/>
            <w:gridSpan w:val="2"/>
            <w:tcBorders>
              <w:top w:val="single" w:sz="4" w:space="0" w:color="auto"/>
            </w:tcBorders>
            <w:shd w:val="clear" w:color="auto" w:fill="auto"/>
          </w:tcPr>
          <w:p w:rsidR="00BF46EA" w:rsidRPr="008309CD" w:rsidRDefault="009C7268" w:rsidP="008309CD">
            <w:pPr>
              <w:pStyle w:val="Howtocite"/>
            </w:pPr>
            <w:r w:rsidRPr="008309CD">
              <w:t>*</w:t>
            </w:r>
            <w:r w:rsidR="008D6BB9" w:rsidRPr="008309CD">
              <w:t xml:space="preserve">E-mail: </w:t>
            </w:r>
            <w:hyperlink r:id="rId10" w:history="1">
              <w:r w:rsidR="001C455E" w:rsidRPr="00DA48EF">
                <w:rPr>
                  <w:rStyle w:val="Hyperlink"/>
                </w:rPr>
                <w:t>pane@gmail.com</w:t>
              </w:r>
            </w:hyperlink>
            <w:r w:rsidR="008309CD" w:rsidRPr="008309CD">
              <w:t xml:space="preserve"> </w:t>
            </w:r>
          </w:p>
        </w:tc>
        <w:tc>
          <w:tcPr>
            <w:tcW w:w="3706" w:type="dxa"/>
            <w:gridSpan w:val="2"/>
            <w:tcBorders>
              <w:top w:val="single" w:sz="4" w:space="0" w:color="auto"/>
            </w:tcBorders>
            <w:shd w:val="clear" w:color="auto" w:fill="auto"/>
          </w:tcPr>
          <w:p w:rsidR="0048529F" w:rsidRPr="008434AA" w:rsidRDefault="0048529F" w:rsidP="00C0634A">
            <w:pPr>
              <w:pStyle w:val="BasicParagraph"/>
              <w:tabs>
                <w:tab w:val="left" w:pos="3431"/>
                <w:tab w:val="right" w:pos="4823"/>
              </w:tabs>
              <w:rPr>
                <w:rFonts w:ascii="Cambria" w:hAnsi="Cambria" w:cs="Times New Roman"/>
                <w:bCs/>
                <w:i/>
                <w:iCs/>
                <w:position w:val="-18"/>
                <w:lang w:val="en-US"/>
              </w:rPr>
            </w:pPr>
          </w:p>
        </w:tc>
      </w:tr>
    </w:tbl>
    <w:p w:rsidR="00B60EF7" w:rsidRPr="002D001E" w:rsidRDefault="00B60EF7" w:rsidP="00B60EF7">
      <w:pPr>
        <w:spacing w:before="0" w:beforeAutospacing="0" w:after="0" w:afterAutospacing="0" w:line="276" w:lineRule="auto"/>
        <w:ind w:left="0"/>
        <w:jc w:val="both"/>
        <w:rPr>
          <w:rFonts w:ascii="Cambria" w:hAnsi="Cambria"/>
        </w:rPr>
        <w:sectPr w:rsidR="00B60EF7" w:rsidRPr="002D001E" w:rsidSect="00862DD9">
          <w:headerReference w:type="even" r:id="rId11"/>
          <w:headerReference w:type="default" r:id="rId12"/>
          <w:footerReference w:type="even" r:id="rId13"/>
          <w:footerReference w:type="default" r:id="rId14"/>
          <w:footerReference w:type="first" r:id="rId15"/>
          <w:pgSz w:w="11907" w:h="16839" w:code="9"/>
          <w:pgMar w:top="1440" w:right="1440" w:bottom="1440" w:left="1440" w:header="720" w:footer="720" w:gutter="0"/>
          <w:pgNumType w:start="141"/>
          <w:cols w:space="720"/>
          <w:titlePg/>
          <w:docGrid w:linePitch="360"/>
        </w:sectPr>
      </w:pPr>
    </w:p>
    <w:p w:rsidR="000612BF" w:rsidRPr="002D001E" w:rsidRDefault="000612BF" w:rsidP="00AA1E54">
      <w:pPr>
        <w:pStyle w:val="Heading4"/>
        <w:ind w:firstLine="0"/>
        <w:rPr>
          <w:b/>
        </w:rPr>
      </w:pPr>
      <w:r w:rsidRPr="002D001E">
        <w:rPr>
          <w:b/>
        </w:rPr>
        <w:lastRenderedPageBreak/>
        <w:t>PENDAHULUAN</w:t>
      </w:r>
      <w:bookmarkStart w:id="0" w:name="_GoBack"/>
      <w:bookmarkEnd w:id="0"/>
    </w:p>
    <w:p w:rsidR="001C455E" w:rsidRPr="001C455E" w:rsidRDefault="001C455E" w:rsidP="00862DD9">
      <w:pPr>
        <w:pStyle w:val="Heading4"/>
        <w:rPr>
          <w:lang w:val="id-ID"/>
        </w:rPr>
      </w:pPr>
      <w:r w:rsidRPr="001C455E">
        <w:rPr>
          <w:lang w:val="id-ID"/>
        </w:rPr>
        <w:t xml:space="preserve">Sebagaimana yang tercantum dalam Undang-Undang Dasar </w:t>
      </w:r>
      <w:r w:rsidRPr="001C455E">
        <w:t xml:space="preserve">Negara Republik Indonesia Tahun </w:t>
      </w:r>
      <w:r w:rsidRPr="001C455E">
        <w:rPr>
          <w:lang w:val="id-ID"/>
        </w:rPr>
        <w:t xml:space="preserve">1945 </w:t>
      </w:r>
      <w:r w:rsidRPr="001C455E">
        <w:t xml:space="preserve">pasal 36 </w:t>
      </w:r>
      <w:r w:rsidRPr="001C455E">
        <w:rPr>
          <w:lang w:val="id-ID"/>
        </w:rPr>
        <w:t>Bahasa Negara ialah Bahasa Indonesia.</w:t>
      </w:r>
      <w:r w:rsidRPr="001C455E">
        <w:t xml:space="preserve"> Kemudian Bahasa Indonesia diatur dalam </w:t>
      </w:r>
      <w:r w:rsidRPr="001C455E">
        <w:rPr>
          <w:lang w:val="id-ID"/>
        </w:rPr>
        <w:t xml:space="preserve">Undang-Undang Nomor 24 Tahun 2009 tentang Bendera, Bahasa, Lambang Negara, dan Lagu Kebangsaan.Menurut Undang-Undang ini dalam Bab I Pasal I ayat 2 </w:t>
      </w:r>
      <w:r w:rsidRPr="001C455E">
        <w:t xml:space="preserve">dan 6 yaitu Bahasa Negara Kesatuan Republik </w:t>
      </w:r>
      <w:r w:rsidRPr="001C455E">
        <w:rPr>
          <w:lang w:val="id-ID"/>
        </w:rPr>
        <w:t>Indonesia</w:t>
      </w:r>
      <w:r w:rsidRPr="001C455E">
        <w:t xml:space="preserve"> yang selanjutnya disebut Bahasa Indonesia adalah bahasa resmi nasional yang digunakan di seluruh wilayah </w:t>
      </w:r>
      <w:r w:rsidRPr="001C455E">
        <w:rPr>
          <w:lang w:val="id-ID"/>
        </w:rPr>
        <w:t xml:space="preserve"> Negara Kesatuan Republik Indonesia</w:t>
      </w:r>
      <w:r w:rsidRPr="001C455E">
        <w:t xml:space="preserve"> dan bahasa daerah adalah bahasa yang digunakan secara turun temurun oleh warga Negara Indonesia di daerah-daerah wilayah </w:t>
      </w:r>
      <w:r w:rsidRPr="001C455E">
        <w:rPr>
          <w:lang w:val="id-ID"/>
        </w:rPr>
        <w:t xml:space="preserve"> Negara Kesatuan Republik Indonesia</w:t>
      </w:r>
      <w:r w:rsidRPr="001C455E">
        <w:t xml:space="preserve">Bahasa Indonesia </w:t>
      </w:r>
      <w:r w:rsidRPr="001C455E">
        <w:rPr>
          <w:lang w:val="id-ID"/>
        </w:rPr>
        <w:t>wajib digunakan dalam peraturan perundang-undangan, dokumen resmi negara, pidato resmi Presiden, Wakil Presiden, dan pejabat negara lain</w:t>
      </w:r>
      <w:r w:rsidRPr="001C455E">
        <w:t>nya</w:t>
      </w:r>
      <w:r w:rsidRPr="001C455E">
        <w:rPr>
          <w:lang w:val="id-ID"/>
        </w:rPr>
        <w:t xml:space="preserve"> yang disampaikan dalam atau di luar negeri, bahasa pengantar dalam pendidikan nasional, pelayanan administrasi publik di instansi pemerintahan, nota kesepahaman atau perjanjian yang melibatkan lembaga negara, instansi pemerintah Republik Indonesia, lembaga swasta Indonesia atau perseorangan warga negara Indonesia, forum yang bersifat nasional atau forum yang bersifat internasional di Indonesia, komunikasi resmi di lingkungan kerja pemerintah dan swasta, laporan setiap lembaga atau perseorangan kepada instansi pemerintah, penulisan karya ilmiah, dan publikasi karya ilmiah di Indonesia.</w:t>
      </w:r>
      <w:bookmarkStart w:id="1" w:name="more"/>
      <w:bookmarkEnd w:id="1"/>
      <w:r w:rsidRPr="001C455E">
        <w:rPr>
          <w:lang w:val="id-ID"/>
        </w:rPr>
        <w:t xml:space="preserve"> Bahasa Indonesia juga wajib digunakan untuk nama geografi di Indonesia, nama bangunan atau gedung, jalan, apartemen atau permukiman, perkantoran, kompleks perdagangan, merk dagang, lembaga usaha, lembaga pendidikan, organisasi yang didirikan atau dimiliki oleh warga negara Indonesia atau badan hukum Indonesia, informasi tentang produk barang atau jasa produksi dalam negeri atau luar negeri yang beredar di Indonesia, rambu umum, penunjuk jalan, fasilitas umum, spanduk, dan alat informasi lain yang merupakan pelayanan umum serta informasi melalui media massa. </w:t>
      </w:r>
    </w:p>
    <w:p w:rsidR="001C455E" w:rsidRPr="001C455E" w:rsidRDefault="001C455E" w:rsidP="00862DD9">
      <w:pPr>
        <w:pStyle w:val="Heading4"/>
      </w:pPr>
      <w:r w:rsidRPr="001C455E">
        <w:t>Di d</w:t>
      </w:r>
      <w:r w:rsidRPr="001C455E">
        <w:rPr>
          <w:lang w:val="id-ID"/>
        </w:rPr>
        <w:t>alam Undang-Undang ini, bahasa daerah hanya dapat digunakan atau dapat disertakan dalam penulisan dan publikasi untuk tujuan atau bidang kajian khusus</w:t>
      </w:r>
      <w:r w:rsidRPr="001C455E">
        <w:t>.</w:t>
      </w:r>
      <w:r w:rsidRPr="001C455E">
        <w:rPr>
          <w:lang w:val="id-ID"/>
        </w:rPr>
        <w:t xml:space="preserve"> Meskipun tidak mengatur langsung bahasa daerah, Undang-Undang ini memberikan ruang hidup bagi bahasa-bahasa daerah d</w:t>
      </w:r>
      <w:r w:rsidRPr="001C455E">
        <w:t>a</w:t>
      </w:r>
      <w:r w:rsidRPr="001C455E">
        <w:rPr>
          <w:lang w:val="id-ID"/>
        </w:rPr>
        <w:t>lam Pasal 42 Ayat 1 yaitu mewajibkan Pemerintah Daerah untuk mengembangkan, membina dan melindungi bahasa dan sastra daerah agar tetap memenuhi kedudukan dan fungsinya dalam kehidupan bermasyarakat sesuai dengan perkembangan zaman dan agar tetap menjadi bagian dari kekayaan budaya Indonesia</w:t>
      </w:r>
      <w:r w:rsidRPr="001C455E">
        <w:t>.</w:t>
      </w:r>
      <w:r w:rsidRPr="001C455E">
        <w:rPr>
          <w:lang w:val="id-ID"/>
        </w:rPr>
        <w:t xml:space="preserve"> Ayat 2 menggariskan bahwa pengembangan, pembinaan, dan Perlindungan itu dilakukan bertahap, sistematis, dan berkelanjutan</w:t>
      </w:r>
      <w:r w:rsidRPr="001C455E">
        <w:t xml:space="preserve"> oleh </w:t>
      </w:r>
      <w:r w:rsidRPr="001C455E">
        <w:rPr>
          <w:lang w:val="id-ID"/>
        </w:rPr>
        <w:t xml:space="preserve">Pemerintah Daerah di bawah koordinasi lembaga kebahasaan. Dengan demikian bahasa </w:t>
      </w:r>
      <w:r w:rsidRPr="001C455E">
        <w:t xml:space="preserve">daerah </w:t>
      </w:r>
      <w:r w:rsidRPr="001C455E">
        <w:rPr>
          <w:lang w:val="id-ID"/>
        </w:rPr>
        <w:t xml:space="preserve">dan sastra daerah bergantung pada kebijakan Pemerintah </w:t>
      </w:r>
      <w:r w:rsidRPr="001C455E">
        <w:t>D</w:t>
      </w:r>
      <w:r w:rsidRPr="001C455E">
        <w:rPr>
          <w:lang w:val="id-ID"/>
        </w:rPr>
        <w:t>aerah, baik Provinsi maupun Kabupaten/Kota</w:t>
      </w:r>
      <w:r w:rsidRPr="001C455E">
        <w:t xml:space="preserve"> dan </w:t>
      </w:r>
      <w:r w:rsidRPr="001C455E">
        <w:rPr>
          <w:lang w:val="id-ID"/>
        </w:rPr>
        <w:t xml:space="preserve"> kebijakan lembaga kebahasaan, yaitu Pusat Bahasa beserta Balai Bahasa atau Kantor Bahasa yang saat ini sudah berdiri di hampir semua Ibu Kota Provinsi</w:t>
      </w:r>
      <w:r w:rsidR="003129F0">
        <w:t xml:space="preserve"> (Pasi dkk., 2016)</w:t>
      </w:r>
      <w:r w:rsidRPr="001C455E">
        <w:rPr>
          <w:lang w:val="id-ID"/>
        </w:rPr>
        <w:t xml:space="preserve">. </w:t>
      </w:r>
      <w:r w:rsidRPr="001C455E">
        <w:t xml:space="preserve">Menurut UNICEF perlahan-lahan kata atau bahasa yang </w:t>
      </w:r>
      <w:proofErr w:type="gramStart"/>
      <w:r w:rsidRPr="001C455E">
        <w:t>baku</w:t>
      </w:r>
      <w:proofErr w:type="gramEnd"/>
      <w:r w:rsidRPr="001C455E">
        <w:t xml:space="preserve"> hilang setiap harinya, contoh penanak nasi menjadi magic com atau rice cooker, dan bahasa-bahasa baku lainnya.</w:t>
      </w:r>
      <w:r w:rsidR="003129F0">
        <w:t xml:space="preserve"> </w:t>
      </w:r>
      <w:r w:rsidRPr="001C455E">
        <w:lastRenderedPageBreak/>
        <w:t>Pemerintah Provinsi Sumatera Utara sebagai daerah otonomi sesuai dengan Undang-Undang Nomor 23 Tahun 2014 tentang Pemerintahan Daerah, maka Pemerintah Provinsi Sumatera Utara mempunyai kewajiban untuk melakukan pengutamaan Bahasa Indonesia dan Perlindungan Bahasa Daerah dan Sastra Daerah. Sebagaimana hal tersebut terwujud den</w:t>
      </w:r>
      <w:r w:rsidR="00862DD9">
        <w:t xml:space="preserve">gan </w:t>
      </w:r>
      <w:proofErr w:type="gramStart"/>
      <w:r w:rsidR="00862DD9">
        <w:t xml:space="preserve">semboyan </w:t>
      </w:r>
      <w:r w:rsidRPr="001C455E">
        <w:t>”</w:t>
      </w:r>
      <w:proofErr w:type="gramEnd"/>
      <w:r w:rsidRPr="001C455E">
        <w:t xml:space="preserve">Utamakan Bahasa Indonesia, Lestarikan Bahasa Daerah, dan Kuasai Bahasa Asing”. </w:t>
      </w:r>
    </w:p>
    <w:p w:rsidR="00862DD9" w:rsidRDefault="001C455E" w:rsidP="00862DD9">
      <w:pPr>
        <w:pStyle w:val="Heading4"/>
        <w:rPr>
          <w:lang w:val="id-ID"/>
        </w:rPr>
      </w:pPr>
      <w:r w:rsidRPr="001C455E">
        <w:t>S</w:t>
      </w:r>
      <w:r w:rsidRPr="001C455E">
        <w:rPr>
          <w:lang w:val="id-ID"/>
        </w:rPr>
        <w:t>edangkan pelaksana pengawasan pengembangan, pembinaan dan Perlindungan bahasa daerah dan sastra daerah dilaksanakan oleh Gubernur</w:t>
      </w:r>
      <w:r w:rsidRPr="001C455E">
        <w:t xml:space="preserve"> Sumatera Utara</w:t>
      </w:r>
      <w:r w:rsidRPr="001C455E">
        <w:rPr>
          <w:lang w:val="id-ID"/>
        </w:rPr>
        <w:t xml:space="preserve"> yang didelegasikan kepada Dinas Pendidikan serta Dinas Kebudayaan dan Pariwisata berkoordinasi dengan Balai Bahasa Sumatera Utara. Adapun arah dan strategis kebijakan Peraturan Daerah Prrovinsi Sumatera Utara  Nomor 8 Tahun 2017 </w:t>
      </w:r>
      <w:r w:rsidRPr="001C455E">
        <w:t>p</w:t>
      </w:r>
      <w:r w:rsidRPr="001C455E">
        <w:rPr>
          <w:lang w:val="id-ID"/>
        </w:rPr>
        <w:t>asal 13 dijelaskan bahwa Pemerintah Daerah bertugas melaksanakan pengutamaan penggunaan bahasa Indonesia di daerah, menetapkan dan mengembangkan materi pengajaran bahasa daerah dan sastra daerah dalam kurikulum muatan lokal wajib di jenjang pendidikan menengah dan pendidikan khusus satuan pendidikan formal. Pemerintah Daerah wajib mengadakan buku pelajaran, buku pengayaan, dan buku bacaan bahasa daerah dan sastra daerah sebagai referensi bagi peserta didik dalam pengembangan kemampuan berbahasa daerah. Pemerintah Daerah wajib memperkaya buku bahasa daerah dan sastra daerah di perpustakaan, selain itu Pemerintah Daerah</w:t>
      </w:r>
      <w:r w:rsidRPr="001C455E">
        <w:t xml:space="preserve"> harus</w:t>
      </w:r>
      <w:r w:rsidRPr="001C455E">
        <w:rPr>
          <w:lang w:val="id-ID"/>
        </w:rPr>
        <w:t xml:space="preserve"> mendorong dan memfasilitasi organisasi dan lembaga kemasyarakatan dalam pelestarian bahasa daerah dan sastra daerah. </w:t>
      </w:r>
    </w:p>
    <w:p w:rsidR="001C455E" w:rsidRPr="001C455E" w:rsidRDefault="001C455E" w:rsidP="00862DD9">
      <w:pPr>
        <w:pStyle w:val="Heading4"/>
        <w:rPr>
          <w:lang w:val="en-GB"/>
        </w:rPr>
      </w:pPr>
      <w:r w:rsidRPr="001C455E">
        <w:t xml:space="preserve">Provinsi </w:t>
      </w:r>
      <w:r w:rsidRPr="001C455E">
        <w:rPr>
          <w:lang w:val="id-ID"/>
        </w:rPr>
        <w:t>Sumatera Utara merupakan daerah yang multietnis dengan</w:t>
      </w:r>
      <w:r w:rsidRPr="001C455E">
        <w:t xml:space="preserve"> penduduk asli</w:t>
      </w:r>
      <w:r w:rsidRPr="001C455E">
        <w:rPr>
          <w:lang w:val="id-ID"/>
        </w:rPr>
        <w:t xml:space="preserve"> suku Melayu, Batak (Batak Toba, Batak Simalungun, Batak Karo, Batak Angkola, Batak Mandailing, Batak Pakpak, Batak Alas) dan Nias</w:t>
      </w:r>
      <w:r w:rsidRPr="001C455E">
        <w:t>.</w:t>
      </w:r>
      <w:r w:rsidRPr="001C455E">
        <w:rPr>
          <w:lang w:val="id-ID"/>
        </w:rPr>
        <w:t xml:space="preserve"> Selain itu, di Provinsi ini juga menetap suku-suku pendatang dan kemudian menetap di daerah ini, suku-suku tersebut antara lain: Suku Aceh, Jawa, dan Minangkabau. </w:t>
      </w:r>
      <w:r w:rsidRPr="001C455E">
        <w:t>Pada saatini</w:t>
      </w:r>
      <w:r w:rsidRPr="001C455E">
        <w:rPr>
          <w:lang w:val="id-ID"/>
        </w:rPr>
        <w:t xml:space="preserve"> terdapat 12</w:t>
      </w:r>
      <w:r w:rsidRPr="001C455E">
        <w:t xml:space="preserve"> (dua belas)</w:t>
      </w:r>
      <w:r w:rsidRPr="001C455E">
        <w:rPr>
          <w:lang w:val="id-ID"/>
        </w:rPr>
        <w:t xml:space="preserve"> suku yang berdomisili </w:t>
      </w:r>
      <w:r w:rsidRPr="001C455E">
        <w:t>di Sumatera Utara</w:t>
      </w:r>
      <w:r w:rsidRPr="001C455E">
        <w:rPr>
          <w:lang w:val="id-ID"/>
        </w:rPr>
        <w:t>, yang mendiami wilayah sebagai berikut:</w:t>
      </w:r>
      <w:r>
        <w:t xml:space="preserve"> </w:t>
      </w:r>
      <w:r w:rsidRPr="001C455E">
        <w:rPr>
          <w:lang w:val="en-GB"/>
        </w:rPr>
        <w:t>Melayu Deli yang berdomisili di wilayah pesisir timur terutama di daerah Kabupaten Deli Serdang, Serdang Bedagai dan Langkat</w:t>
      </w:r>
      <w:r>
        <w:rPr>
          <w:lang w:val="en-GB"/>
        </w:rPr>
        <w:t>,</w:t>
      </w:r>
      <w:r>
        <w:t xml:space="preserve"> </w:t>
      </w:r>
      <w:r w:rsidRPr="001C455E">
        <w:rPr>
          <w:lang w:val="en-GB"/>
        </w:rPr>
        <w:t>Suku Batak Karo yang berdomisili di wilayah Kabupaten Tanah Karo</w:t>
      </w:r>
      <w:r>
        <w:rPr>
          <w:lang w:val="en-GB"/>
        </w:rPr>
        <w:t>,</w:t>
      </w:r>
      <w:r>
        <w:t xml:space="preserve"> </w:t>
      </w:r>
      <w:r w:rsidRPr="001C455E">
        <w:rPr>
          <w:lang w:val="en-GB"/>
        </w:rPr>
        <w:t>Suku Batak Toba yang berdomisili di wilayah Kabupaten Tapanuli Tengah, Tapanuli Selatan, Humbang Hasundutan dan Toba Samosir</w:t>
      </w:r>
      <w:r>
        <w:rPr>
          <w:lang w:val="en-GB"/>
        </w:rPr>
        <w:t>,</w:t>
      </w:r>
      <w:r>
        <w:t xml:space="preserve"> </w:t>
      </w:r>
      <w:r w:rsidRPr="001C455E">
        <w:rPr>
          <w:lang w:val="en-GB"/>
        </w:rPr>
        <w:t>Suku Batak Simalungun yang berdomisili di wilayah Kabupaten Simalungu</w:t>
      </w:r>
      <w:r>
        <w:rPr>
          <w:lang w:val="en-GB"/>
        </w:rPr>
        <w:t xml:space="preserve">n, </w:t>
      </w:r>
      <w:r w:rsidRPr="001C455E">
        <w:rPr>
          <w:lang w:val="en-GB"/>
        </w:rPr>
        <w:t>Suku Batak Pakpak yang berdomisili di wilayah Kabupaten Dairi dan Pakpak Barat</w:t>
      </w:r>
      <w:r>
        <w:rPr>
          <w:lang w:val="en-GB"/>
        </w:rPr>
        <w:t xml:space="preserve">, </w:t>
      </w:r>
      <w:r w:rsidRPr="001C455E">
        <w:rPr>
          <w:lang w:val="en-GB"/>
        </w:rPr>
        <w:t>Suku Batak Mandailing yang berdomisili di wilayah Kabupaten Tapanuli Selatan, Padang Lawas dan Mandailing Natal</w:t>
      </w:r>
      <w:r>
        <w:rPr>
          <w:lang w:val="en-GB"/>
        </w:rPr>
        <w:t>,</w:t>
      </w:r>
      <w:r>
        <w:t xml:space="preserve"> </w:t>
      </w:r>
      <w:r w:rsidRPr="001C455E">
        <w:rPr>
          <w:lang w:val="en-GB"/>
        </w:rPr>
        <w:t>Suku Batak Angkola yang berdomisili di wilayah Kabupaten Tapanuli Selatan, Batubara dan Labuhan Batu</w:t>
      </w:r>
      <w:r>
        <w:rPr>
          <w:lang w:val="en-GB"/>
        </w:rPr>
        <w:t xml:space="preserve">, </w:t>
      </w:r>
      <w:r w:rsidRPr="001C455E">
        <w:rPr>
          <w:lang w:val="en-GB"/>
        </w:rPr>
        <w:t>Suku Batak Alas yang berdomisili di wilayah perbatasan Aceh dan Sumatera Utara.</w:t>
      </w:r>
      <w:r w:rsidR="00862DD9">
        <w:rPr>
          <w:lang w:val="en-GB"/>
        </w:rPr>
        <w:t xml:space="preserve"> </w:t>
      </w:r>
      <w:r w:rsidRPr="001C455E">
        <w:rPr>
          <w:lang w:val="en-GB"/>
        </w:rPr>
        <w:t>Suku Nias yang berdomisili di wilayah Kepulauan Nias</w:t>
      </w:r>
      <w:r>
        <w:rPr>
          <w:lang w:val="en-GB"/>
        </w:rPr>
        <w:t xml:space="preserve">, </w:t>
      </w:r>
      <w:r w:rsidRPr="001C455E">
        <w:rPr>
          <w:lang w:val="en-GB"/>
        </w:rPr>
        <w:t>Suku Aceh yang berdomisili di wilayah Pesisir Timur.</w:t>
      </w:r>
      <w:r w:rsidR="00862DD9">
        <w:rPr>
          <w:lang w:val="en-GB"/>
        </w:rPr>
        <w:t xml:space="preserve"> </w:t>
      </w:r>
      <w:r w:rsidRPr="001C455E">
        <w:rPr>
          <w:lang w:val="en-GB"/>
        </w:rPr>
        <w:t>Suku Jawa yang berdomisili di wilayah Pesisir Timur serta di daerah-daerah perkebunan seperti di daerah Tebing Tinggi, Rantau Prapat, Pematang Siantar, Aek Nabara dan Marbau</w:t>
      </w:r>
      <w:r>
        <w:rPr>
          <w:lang w:val="en-GB"/>
        </w:rPr>
        <w:t xml:space="preserve">, </w:t>
      </w:r>
      <w:r w:rsidRPr="001C455E">
        <w:rPr>
          <w:lang w:val="en-GB"/>
        </w:rPr>
        <w:t>Suku Minang yang berdomisili di wilayah Kota Medan.</w:t>
      </w:r>
    </w:p>
    <w:p w:rsidR="001C455E" w:rsidRPr="001C455E" w:rsidRDefault="001C455E" w:rsidP="00862DD9">
      <w:pPr>
        <w:pStyle w:val="Heading4"/>
      </w:pPr>
      <w:r w:rsidRPr="001C455E">
        <w:rPr>
          <w:lang w:val="id-ID"/>
        </w:rPr>
        <w:lastRenderedPageBreak/>
        <w:t>Sehubungan dengan pembahasan di</w:t>
      </w:r>
      <w:r w:rsidR="00862DD9">
        <w:t xml:space="preserve"> </w:t>
      </w:r>
      <w:r w:rsidRPr="001C455E">
        <w:rPr>
          <w:lang w:val="id-ID"/>
        </w:rPr>
        <w:t xml:space="preserve">atas, </w:t>
      </w:r>
      <w:r w:rsidRPr="001C455E">
        <w:t>masih ada juga pendatang dari bangsa lain seperti India, Cina danArab yang mayoritas masyarakatnya berdomisili di dalam  Kota Medan. Sebagaimanayang diketahui</w:t>
      </w:r>
      <w:r w:rsidRPr="001C455E">
        <w:rPr>
          <w:lang w:val="id-ID"/>
        </w:rPr>
        <w:t xml:space="preserve"> bahwa </w:t>
      </w:r>
      <w:r w:rsidRPr="001C455E">
        <w:t xml:space="preserve">Provinsi </w:t>
      </w:r>
      <w:r w:rsidRPr="001C455E">
        <w:rPr>
          <w:lang w:val="id-ID"/>
        </w:rPr>
        <w:t xml:space="preserve">Sumatera Utaramempunyai kekayaan bahasa daerah </w:t>
      </w:r>
      <w:r w:rsidRPr="001C455E">
        <w:t xml:space="preserve">dan sastra daerah </w:t>
      </w:r>
      <w:r w:rsidRPr="001C455E">
        <w:rPr>
          <w:lang w:val="id-ID"/>
        </w:rPr>
        <w:t xml:space="preserve">yang sangat </w:t>
      </w:r>
      <w:r w:rsidRPr="001C455E">
        <w:t>beraneka ragam.</w:t>
      </w:r>
      <w:r w:rsidR="00862DD9">
        <w:t xml:space="preserve"> </w:t>
      </w:r>
      <w:r w:rsidRPr="001C455E">
        <w:t xml:space="preserve">Semakin ke depan keberadaan bahasa daerah dan sastra daerah ini terkesan semakin terlupakan, yang pada gilirannya nanti terjadi proses dari pengikisan kebudayaan nasional. Dalammengatasi masalah tersebut harus dilakukan upaya pemeliharaan dengan </w:t>
      </w:r>
      <w:proofErr w:type="gramStart"/>
      <w:r w:rsidRPr="001C455E">
        <w:t>cara</w:t>
      </w:r>
      <w:proofErr w:type="gramEnd"/>
      <w:r w:rsidRPr="001C455E">
        <w:t xml:space="preserve"> berupa pengembangan, pembinaan dan Perlindungan bahasa daerah dan sastra daerah. Maka itulah Pemerintah Provinsi Sumatera Utara harus mengambil kebijakan, dimana di satu sisi pengutamaan penggunaan bahasa Indonesia dan di sisi lain harus tetap melestarikan bahasa daerah dan sastra daerah.</w:t>
      </w:r>
    </w:p>
    <w:p w:rsidR="001C455E" w:rsidRPr="001C455E" w:rsidRDefault="001C455E" w:rsidP="00862DD9">
      <w:pPr>
        <w:pStyle w:val="Heading4"/>
      </w:pPr>
      <w:r w:rsidRPr="001C455E">
        <w:t>Permasalahan inilah</w:t>
      </w:r>
      <w:r w:rsidR="00862DD9">
        <w:t xml:space="preserve"> </w:t>
      </w:r>
      <w:r w:rsidRPr="001C455E">
        <w:t>yang menyebabkan dikeluarkannya Peraturan Daerah Provinsi Sumatera Utara Nomor 8 Tahun 2017 tentang Pengutamaan Bahasa Indonesia dan Perlindungan Bahasa Daerah dan Sastra Daerah. Pemerintah Provinsi Sumatera Utara sudah mensosialisasikan</w:t>
      </w:r>
      <w:r w:rsidR="000B4775">
        <w:t xml:space="preserve"> </w:t>
      </w:r>
      <w:r w:rsidRPr="001C455E">
        <w:t xml:space="preserve">Peraturan Daerah tersebut dan </w:t>
      </w:r>
      <w:proofErr w:type="gramStart"/>
      <w:r w:rsidRPr="001C455E">
        <w:t>akan</w:t>
      </w:r>
      <w:proofErr w:type="gramEnd"/>
      <w:r w:rsidRPr="001C455E">
        <w:t xml:space="preserve"> gencar lagi mensosialisasikan kepada masyarakat yang bertujuan agar semua lapisan masyarakat lebih mengutamakan penggunaan bahasa Indonesia di segala aspek kehidupan, baik di lingkungan keluarga, organisasi maupun ruang publik</w:t>
      </w:r>
    </w:p>
    <w:p w:rsidR="001C455E" w:rsidRPr="001C455E" w:rsidRDefault="001C455E" w:rsidP="00862DD9">
      <w:pPr>
        <w:pStyle w:val="Heading4"/>
        <w:rPr>
          <w:rFonts w:eastAsia="Bookman Old Style"/>
        </w:rPr>
      </w:pPr>
      <w:r w:rsidRPr="001C455E">
        <w:rPr>
          <w:lang w:val="id-ID"/>
        </w:rPr>
        <w:t xml:space="preserve"> Peraturan Daerah Provinsi Sumatera Utara Nomor 8 Tahun 2017 tentang Pengutamaan Bahasa Indonesia dan Perlindungan Bahasa Daerah dan Sastra Daerah,</w:t>
      </w:r>
      <w:r w:rsidRPr="001C455E">
        <w:rPr>
          <w:rFonts w:eastAsia="Bookman Old Style"/>
          <w:lang w:val="id-ID"/>
        </w:rPr>
        <w:t xml:space="preserve"> memiliki ruang lingkup pengaturan yaitu pengembangan,pembinaan</w:t>
      </w:r>
      <w:r>
        <w:rPr>
          <w:rFonts w:eastAsia="Bookman Old Style"/>
        </w:rPr>
        <w:t xml:space="preserve"> </w:t>
      </w:r>
      <w:r w:rsidRPr="001C455E">
        <w:rPr>
          <w:rFonts w:eastAsia="Bookman Old Style"/>
          <w:lang w:val="id-ID"/>
        </w:rPr>
        <w:t>dan</w:t>
      </w:r>
      <w:r>
        <w:rPr>
          <w:rFonts w:eastAsia="Bookman Old Style"/>
        </w:rPr>
        <w:t xml:space="preserve"> </w:t>
      </w:r>
      <w:r w:rsidRPr="001C455E">
        <w:rPr>
          <w:rFonts w:eastAsia="Bookman Old Style"/>
          <w:lang w:val="id-ID"/>
        </w:rPr>
        <w:t>Perlindungan</w:t>
      </w:r>
      <w:r>
        <w:rPr>
          <w:rFonts w:eastAsia="Bookman Old Style"/>
        </w:rPr>
        <w:t xml:space="preserve"> </w:t>
      </w:r>
      <w:r w:rsidRPr="001C455E">
        <w:rPr>
          <w:rFonts w:eastAsia="Bookman Old Style"/>
          <w:lang w:val="id-ID"/>
        </w:rPr>
        <w:t xml:space="preserve">bahasa </w:t>
      </w:r>
      <w:r w:rsidRPr="001C455E">
        <w:rPr>
          <w:rFonts w:eastAsia="Bookman Old Style"/>
          <w:spacing w:val="2"/>
          <w:lang w:val="id-ID"/>
        </w:rPr>
        <w:t>I</w:t>
      </w:r>
      <w:r w:rsidRPr="001C455E">
        <w:rPr>
          <w:rFonts w:eastAsia="Bookman Old Style"/>
          <w:lang w:val="id-ID"/>
        </w:rPr>
        <w:t>ndon</w:t>
      </w:r>
      <w:r w:rsidRPr="001C455E">
        <w:rPr>
          <w:rFonts w:eastAsia="Bookman Old Style"/>
          <w:spacing w:val="-3"/>
          <w:lang w:val="id-ID"/>
        </w:rPr>
        <w:t>e</w:t>
      </w:r>
      <w:r w:rsidRPr="001C455E">
        <w:rPr>
          <w:rFonts w:eastAsia="Bookman Old Style"/>
          <w:lang w:val="id-ID"/>
        </w:rPr>
        <w:t>si</w:t>
      </w:r>
      <w:r w:rsidRPr="001C455E">
        <w:rPr>
          <w:rFonts w:eastAsia="Bookman Old Style"/>
          <w:spacing w:val="1"/>
          <w:lang w:val="id-ID"/>
        </w:rPr>
        <w:t>a</w:t>
      </w:r>
      <w:r w:rsidRPr="001C455E">
        <w:rPr>
          <w:rFonts w:eastAsia="Bookman Old Style"/>
          <w:lang w:val="id-ID"/>
        </w:rPr>
        <w:t>, bahasadaerah dan sastra daerah yang dilakukan dengan maksud untuk</w:t>
      </w:r>
      <w:r w:rsidRPr="001C455E">
        <w:rPr>
          <w:rFonts w:eastAsia="Bookman Old Style"/>
        </w:rPr>
        <w:t>:</w:t>
      </w:r>
      <w:r w:rsidR="00097BDF">
        <w:rPr>
          <w:rFonts w:eastAsia="Bookman Old Style"/>
        </w:rPr>
        <w:t xml:space="preserve"> </w:t>
      </w:r>
      <w:r w:rsidRPr="001C455E">
        <w:rPr>
          <w:rFonts w:eastAsia="Bookman Old Style"/>
          <w:lang w:val="en-GB" w:eastAsia="en-GB"/>
        </w:rPr>
        <w:t>Memperkuat</w:t>
      </w:r>
      <w:r>
        <w:rPr>
          <w:rFonts w:eastAsia="Bookman Old Style"/>
          <w:lang w:val="en-GB" w:eastAsia="en-GB"/>
        </w:rPr>
        <w:t xml:space="preserve"> </w:t>
      </w:r>
      <w:r w:rsidRPr="001C455E">
        <w:rPr>
          <w:rFonts w:eastAsia="Bookman Old Style"/>
          <w:lang w:val="en-GB" w:eastAsia="en-GB"/>
        </w:rPr>
        <w:t>persatuan</w:t>
      </w:r>
      <w:r>
        <w:rPr>
          <w:rFonts w:eastAsia="Bookman Old Style"/>
          <w:lang w:val="en-GB" w:eastAsia="en-GB"/>
        </w:rPr>
        <w:t xml:space="preserve"> </w:t>
      </w:r>
      <w:r w:rsidRPr="001C455E">
        <w:rPr>
          <w:rFonts w:eastAsia="Bookman Old Style"/>
          <w:lang w:val="en-GB" w:eastAsia="en-GB"/>
        </w:rPr>
        <w:t>dan</w:t>
      </w:r>
      <w:r>
        <w:rPr>
          <w:rFonts w:eastAsia="Bookman Old Style"/>
          <w:lang w:val="en-GB" w:eastAsia="en-GB"/>
        </w:rPr>
        <w:t xml:space="preserve"> </w:t>
      </w:r>
      <w:r w:rsidRPr="001C455E">
        <w:rPr>
          <w:rFonts w:eastAsia="Bookman Old Style"/>
          <w:lang w:val="en-GB" w:eastAsia="en-GB"/>
        </w:rPr>
        <w:t>kesatuan</w:t>
      </w:r>
      <w:r>
        <w:rPr>
          <w:rFonts w:eastAsia="Bookman Old Style"/>
          <w:lang w:val="en-GB" w:eastAsia="en-GB"/>
        </w:rPr>
        <w:t xml:space="preserve"> </w:t>
      </w:r>
      <w:r w:rsidRPr="001C455E">
        <w:rPr>
          <w:rFonts w:eastAsia="Bookman Old Style"/>
          <w:lang w:val="en-GB" w:eastAsia="en-GB"/>
        </w:rPr>
        <w:t>bangsa</w:t>
      </w:r>
      <w:r>
        <w:rPr>
          <w:rFonts w:eastAsia="Bookman Old Style"/>
          <w:lang w:val="en-GB" w:eastAsia="en-GB"/>
        </w:rPr>
        <w:t xml:space="preserve"> </w:t>
      </w:r>
      <w:r w:rsidRPr="001C455E">
        <w:rPr>
          <w:rFonts w:eastAsia="Bookman Old Style"/>
          <w:lang w:val="en-GB" w:eastAsia="en-GB"/>
        </w:rPr>
        <w:t>dan</w:t>
      </w:r>
      <w:r w:rsidR="00097BDF">
        <w:rPr>
          <w:rFonts w:eastAsia="Bookman Old Style"/>
          <w:lang w:val="en-GB" w:eastAsia="en-GB"/>
        </w:rPr>
        <w:t xml:space="preserve"> </w:t>
      </w:r>
      <w:r w:rsidRPr="001C455E">
        <w:rPr>
          <w:rFonts w:eastAsia="Bookman Old Style"/>
          <w:lang w:val="en-GB" w:eastAsia="en-GB"/>
        </w:rPr>
        <w:t>Negara</w:t>
      </w:r>
      <w:r w:rsidR="00097BDF">
        <w:rPr>
          <w:rFonts w:eastAsia="Bookman Old Style"/>
          <w:lang w:val="en-GB" w:eastAsia="en-GB"/>
        </w:rPr>
        <w:t xml:space="preserve"> </w:t>
      </w:r>
      <w:r w:rsidRPr="001C455E">
        <w:rPr>
          <w:rFonts w:eastAsia="Bookman Old Style"/>
          <w:lang w:val="en-GB" w:eastAsia="en-GB"/>
        </w:rPr>
        <w:t>Kesatuan Republik Indonesia</w:t>
      </w:r>
      <w:r w:rsidR="00097BDF">
        <w:rPr>
          <w:rFonts w:eastAsia="Bookman Old Style"/>
          <w:lang w:val="en-GB" w:eastAsia="en-GB"/>
        </w:rPr>
        <w:t xml:space="preserve">, </w:t>
      </w:r>
      <w:r w:rsidRPr="001C455E">
        <w:rPr>
          <w:rFonts w:eastAsia="Bookman Old Style"/>
          <w:lang w:val="en-GB" w:eastAsia="en-GB"/>
        </w:rPr>
        <w:t>Menjaga kehormatan yang menun</w:t>
      </w:r>
      <w:r w:rsidRPr="001C455E">
        <w:rPr>
          <w:rFonts w:eastAsia="Bookman Old Style"/>
          <w:spacing w:val="-2"/>
          <w:lang w:val="en-GB" w:eastAsia="en-GB"/>
        </w:rPr>
        <w:t>j</w:t>
      </w:r>
      <w:r w:rsidRPr="001C455E">
        <w:rPr>
          <w:rFonts w:eastAsia="Bookman Old Style"/>
          <w:lang w:val="en-GB" w:eastAsia="en-GB"/>
        </w:rPr>
        <w:t>ukkan kedaulatan bangsa dan Negara Kesatuan Republik Indonesia</w:t>
      </w:r>
      <w:r w:rsidR="00097BDF">
        <w:rPr>
          <w:rFonts w:eastAsia="Bookman Old Style"/>
          <w:lang w:val="en-GB" w:eastAsia="en-GB"/>
        </w:rPr>
        <w:t xml:space="preserve">, </w:t>
      </w:r>
      <w:r w:rsidRPr="001C455E">
        <w:rPr>
          <w:rFonts w:eastAsia="Bookman Old Style"/>
          <w:lang w:val="en-GB" w:eastAsia="en-GB"/>
        </w:rPr>
        <w:t>Menciptakan ketertiban, kepastian dan standardis</w:t>
      </w:r>
      <w:r w:rsidRPr="001C455E">
        <w:rPr>
          <w:rFonts w:eastAsia="Bookman Old Style"/>
          <w:spacing w:val="-2"/>
          <w:lang w:val="en-GB" w:eastAsia="en-GB"/>
        </w:rPr>
        <w:t>a</w:t>
      </w:r>
      <w:r w:rsidRPr="001C455E">
        <w:rPr>
          <w:rFonts w:eastAsia="Bookman Old Style"/>
          <w:lang w:val="en-GB" w:eastAsia="en-GB"/>
        </w:rPr>
        <w:t>si penggunaan</w:t>
      </w:r>
      <w:r w:rsidR="00097BDF">
        <w:rPr>
          <w:rFonts w:eastAsia="Bookman Old Style"/>
          <w:lang w:val="en-GB" w:eastAsia="en-GB"/>
        </w:rPr>
        <w:t xml:space="preserve"> </w:t>
      </w:r>
      <w:r w:rsidRPr="001C455E">
        <w:rPr>
          <w:rFonts w:eastAsia="Bookman Old Style"/>
          <w:lang w:val="en-GB" w:eastAsia="en-GB"/>
        </w:rPr>
        <w:t>Bahasa</w:t>
      </w:r>
      <w:r w:rsidR="00097BDF">
        <w:rPr>
          <w:rFonts w:eastAsia="Bookman Old Style"/>
          <w:lang w:val="en-GB" w:eastAsia="en-GB"/>
        </w:rPr>
        <w:t xml:space="preserve"> </w:t>
      </w:r>
      <w:r w:rsidRPr="001C455E">
        <w:rPr>
          <w:rFonts w:eastAsia="Bookman Old Style"/>
          <w:spacing w:val="2"/>
          <w:lang w:val="en-GB" w:eastAsia="en-GB"/>
        </w:rPr>
        <w:t>I</w:t>
      </w:r>
      <w:r w:rsidRPr="001C455E">
        <w:rPr>
          <w:rFonts w:eastAsia="Bookman Old Style"/>
          <w:lang w:val="en-GB" w:eastAsia="en-GB"/>
        </w:rPr>
        <w:t>ndonesia,</w:t>
      </w:r>
      <w:r w:rsidR="00097BDF">
        <w:rPr>
          <w:rFonts w:eastAsia="Bookman Old Style"/>
          <w:lang w:val="en-GB" w:eastAsia="en-GB"/>
        </w:rPr>
        <w:t xml:space="preserve"> </w:t>
      </w:r>
      <w:r w:rsidRPr="001C455E">
        <w:rPr>
          <w:rFonts w:eastAsia="Bookman Old Style"/>
          <w:lang w:val="en-GB" w:eastAsia="en-GB"/>
        </w:rPr>
        <w:t>Bahasa</w:t>
      </w:r>
      <w:r w:rsidR="00097BDF">
        <w:rPr>
          <w:rFonts w:eastAsia="Bookman Old Style"/>
          <w:lang w:val="en-GB" w:eastAsia="en-GB"/>
        </w:rPr>
        <w:t xml:space="preserve"> </w:t>
      </w:r>
      <w:r w:rsidRPr="001C455E">
        <w:rPr>
          <w:rFonts w:eastAsia="Bookman Old Style"/>
          <w:lang w:val="en-GB" w:eastAsia="en-GB"/>
        </w:rPr>
        <w:t>Daerah,</w:t>
      </w:r>
      <w:r w:rsidR="00097BDF">
        <w:rPr>
          <w:rFonts w:eastAsia="Bookman Old Style"/>
          <w:lang w:val="en-GB" w:eastAsia="en-GB"/>
        </w:rPr>
        <w:t xml:space="preserve"> </w:t>
      </w:r>
      <w:r w:rsidRPr="001C455E">
        <w:rPr>
          <w:rFonts w:eastAsia="Bookman Old Style"/>
          <w:lang w:val="en-GB" w:eastAsia="en-GB"/>
        </w:rPr>
        <w:t>dan</w:t>
      </w:r>
      <w:r w:rsidR="00097BDF">
        <w:rPr>
          <w:rFonts w:eastAsia="Bookman Old Style"/>
          <w:lang w:val="en-GB" w:eastAsia="en-GB"/>
        </w:rPr>
        <w:t xml:space="preserve"> </w:t>
      </w:r>
      <w:r w:rsidRPr="001C455E">
        <w:rPr>
          <w:rFonts w:eastAsia="Bookman Old Style"/>
          <w:lang w:val="en-GB" w:eastAsia="en-GB"/>
        </w:rPr>
        <w:t>Sastra Daerah</w:t>
      </w:r>
      <w:r w:rsidR="00097BDF">
        <w:rPr>
          <w:rFonts w:eastAsia="Bookman Old Style"/>
          <w:lang w:val="en-GB" w:eastAsia="en-GB"/>
        </w:rPr>
        <w:t xml:space="preserve">, </w:t>
      </w:r>
      <w:r w:rsidRPr="001C455E">
        <w:rPr>
          <w:rFonts w:eastAsia="Bookman Old Style"/>
          <w:lang w:val="en-GB" w:eastAsia="en-GB"/>
        </w:rPr>
        <w:t xml:space="preserve">Mengembangkan, membina dan melindungi Bahasa </w:t>
      </w:r>
      <w:r w:rsidRPr="001C455E">
        <w:rPr>
          <w:rFonts w:eastAsia="Bookman Old Style"/>
          <w:spacing w:val="2"/>
          <w:lang w:val="en-GB" w:eastAsia="en-GB"/>
        </w:rPr>
        <w:t>I</w:t>
      </w:r>
      <w:r w:rsidRPr="001C455E">
        <w:rPr>
          <w:rFonts w:eastAsia="Bookman Old Style"/>
          <w:lang w:val="en-GB" w:eastAsia="en-GB"/>
        </w:rPr>
        <w:t xml:space="preserve">ndonesia, Bahasa </w:t>
      </w:r>
      <w:r w:rsidRPr="001C455E">
        <w:rPr>
          <w:rFonts w:eastAsia="Bookman Old Style"/>
          <w:spacing w:val="-2"/>
          <w:lang w:val="en-GB" w:eastAsia="en-GB"/>
        </w:rPr>
        <w:t>D</w:t>
      </w:r>
      <w:r w:rsidRPr="001C455E">
        <w:rPr>
          <w:rFonts w:eastAsia="Bookman Old Style"/>
          <w:lang w:val="en-GB" w:eastAsia="en-GB"/>
        </w:rPr>
        <w:t>aerah, dan Sastra Daerah.</w:t>
      </w:r>
    </w:p>
    <w:p w:rsidR="000B4775" w:rsidRPr="00304363" w:rsidRDefault="001C455E" w:rsidP="00304363">
      <w:pPr>
        <w:pStyle w:val="Heading4"/>
      </w:pPr>
      <w:r w:rsidRPr="00304363">
        <w:t>Pada Peraturan</w:t>
      </w:r>
      <w:r w:rsidR="00862DD9" w:rsidRPr="00304363">
        <w:t xml:space="preserve"> </w:t>
      </w:r>
      <w:r w:rsidRPr="00304363">
        <w:t>Daerah ini,  dalam  Bab IV Pasal 12 lebih ditegaskan lagi bahwa pelestarian bahasa daerah dan sastra daerah dilakukan melalui cara-cara sebagai berikut:</w:t>
      </w:r>
      <w:r w:rsidR="00097BDF" w:rsidRPr="00304363">
        <w:t xml:space="preserve"> </w:t>
      </w:r>
      <w:r w:rsidRPr="00304363">
        <w:t>Pemerintah</w:t>
      </w:r>
      <w:r w:rsidR="00097BDF" w:rsidRPr="00304363">
        <w:t xml:space="preserve"> </w:t>
      </w:r>
      <w:r w:rsidRPr="00304363">
        <w:t>daerah</w:t>
      </w:r>
      <w:r w:rsidR="00097BDF" w:rsidRPr="00304363">
        <w:t xml:space="preserve"> </w:t>
      </w:r>
      <w:r w:rsidRPr="00304363">
        <w:t>wajib</w:t>
      </w:r>
      <w:r w:rsidR="00097BDF" w:rsidRPr="00304363">
        <w:t xml:space="preserve"> </w:t>
      </w:r>
      <w:r w:rsidRPr="00304363">
        <w:t>mengembangkan,</w:t>
      </w:r>
      <w:r w:rsidR="00097BDF" w:rsidRPr="00304363">
        <w:t xml:space="preserve"> </w:t>
      </w:r>
      <w:r w:rsidRPr="00304363">
        <w:t>membina,</w:t>
      </w:r>
      <w:r w:rsidR="00097BDF" w:rsidRPr="00304363">
        <w:t xml:space="preserve"> </w:t>
      </w:r>
      <w:r w:rsidRPr="00304363">
        <w:t>dan melindungiBahasa Daerahdan Sastra Daerah agar tetap memenuhi kedudukan dan fungsinya</w:t>
      </w:r>
      <w:r w:rsidR="000B4775" w:rsidRPr="00304363">
        <w:t xml:space="preserve"> </w:t>
      </w:r>
      <w:r w:rsidRPr="00304363">
        <w:t>dalam kehidupan bermasyarakat sesuai dengan perkembangan zaman dan agar tetap menjadibagian dari kekayaan budayaSumatera Utara.</w:t>
      </w:r>
      <w:r w:rsidR="00097BDF" w:rsidRPr="00304363">
        <w:t xml:space="preserve"> </w:t>
      </w:r>
      <w:r w:rsidRPr="00304363">
        <w:t>Pengembangan, Pembinaan, danPerlindungan, sebagaimana dimaksud pada ayat (1) dilakukan secara bertahap, sistematis dan berkelanjutan oleh Pemerintah</w:t>
      </w:r>
      <w:r w:rsidR="00862DD9" w:rsidRPr="00304363">
        <w:t xml:space="preserve"> </w:t>
      </w:r>
      <w:r w:rsidRPr="00304363">
        <w:t>Daerah.</w:t>
      </w:r>
      <w:r w:rsidR="000B4775" w:rsidRPr="00304363">
        <w:t xml:space="preserve"> </w:t>
      </w:r>
      <w:r w:rsidRPr="00304363">
        <w:t>Berdasarkan penjelasan di</w:t>
      </w:r>
      <w:r w:rsidR="00862DD9" w:rsidRPr="00304363">
        <w:t xml:space="preserve"> </w:t>
      </w:r>
      <w:r w:rsidRPr="00304363">
        <w:t>atas, Pemerintah Daerah perlu melakukan upaya-upaya kepada masyarakat Sumatera Utara dalam meningkatkan kecintaannya</w:t>
      </w:r>
      <w:r w:rsidR="00862DD9" w:rsidRPr="00304363">
        <w:t xml:space="preserve"> </w:t>
      </w:r>
      <w:r w:rsidRPr="00304363">
        <w:t>untuk lebih pengutamaan penggunaan bahasa Indonesia dan pelestarian bahasa daerah dan sastra daerah, khususnya dilingkungan Sekretariat DPRD Provinsi Sumatera Utara</w:t>
      </w:r>
      <w:r w:rsidR="000B4775" w:rsidRPr="00304363">
        <w:t xml:space="preserve"> </w:t>
      </w:r>
      <w:r w:rsidR="000B4775" w:rsidRPr="00304363">
        <w:rPr>
          <w:rStyle w:val="2penulisChar"/>
          <w:b w:val="0"/>
        </w:rPr>
        <w:t xml:space="preserve">(Siregar, &amp; Muda, </w:t>
      </w:r>
      <w:r w:rsidR="000B4775" w:rsidRPr="00304363">
        <w:t>2019; Marpaung, 2011; Rambe, 2015)</w:t>
      </w:r>
      <w:r w:rsidRPr="00304363">
        <w:t xml:space="preserve">. </w:t>
      </w:r>
    </w:p>
    <w:p w:rsidR="001C455E" w:rsidRPr="001C455E" w:rsidRDefault="001C455E" w:rsidP="00862DD9">
      <w:pPr>
        <w:pStyle w:val="Heading4"/>
      </w:pPr>
      <w:r w:rsidRPr="001C455E">
        <w:rPr>
          <w:lang w:val="id-ID"/>
        </w:rPr>
        <w:t xml:space="preserve">Bahasa Indonesia </w:t>
      </w:r>
      <w:r w:rsidRPr="001C455E">
        <w:t xml:space="preserve">adalah bahasa persatuan yang merupakan alatkomunikasi antar masyarakat daerah yang satu dengan daerah lainnyaserta untuk mempersatukan </w:t>
      </w:r>
      <w:r w:rsidRPr="001C455E">
        <w:lastRenderedPageBreak/>
        <w:t xml:space="preserve">hubunganantar suku satu dan lainnya yang berada di Provinsi Sumatera Utara.Sementara itu </w:t>
      </w:r>
      <w:r w:rsidRPr="001C455E">
        <w:rPr>
          <w:lang w:val="id-ID"/>
        </w:rPr>
        <w:t xml:space="preserve">bahasa daerah </w:t>
      </w:r>
      <w:r w:rsidRPr="001C455E">
        <w:t xml:space="preserve">dan sastra daerah </w:t>
      </w:r>
      <w:r w:rsidRPr="001C455E">
        <w:rPr>
          <w:lang w:val="id-ID"/>
        </w:rPr>
        <w:t xml:space="preserve">juga berfungsi sebagai alat </w:t>
      </w:r>
      <w:r w:rsidRPr="001C455E">
        <w:t>ber</w:t>
      </w:r>
      <w:r w:rsidRPr="001C455E">
        <w:rPr>
          <w:lang w:val="id-ID"/>
        </w:rPr>
        <w:t>komunikasi di dalam keluarga dan masyarakat</w:t>
      </w:r>
      <w:r w:rsidRPr="001C455E">
        <w:t xml:space="preserve"> daerah. Bahasa daerah dan sastra daerah juga merupakan </w:t>
      </w:r>
      <w:r w:rsidRPr="001C455E">
        <w:rPr>
          <w:lang w:val="id-ID"/>
        </w:rPr>
        <w:t xml:space="preserve">sebagai lambang identitas </w:t>
      </w:r>
      <w:r w:rsidRPr="001C455E">
        <w:t xml:space="preserve">suatu </w:t>
      </w:r>
      <w:r w:rsidRPr="001C455E">
        <w:rPr>
          <w:lang w:val="id-ID"/>
        </w:rPr>
        <w:t xml:space="preserve">daerah </w:t>
      </w:r>
      <w:r w:rsidRPr="001C455E">
        <w:t xml:space="preserve">dan </w:t>
      </w:r>
      <w:r w:rsidRPr="001C455E">
        <w:rPr>
          <w:lang w:val="id-ID"/>
        </w:rPr>
        <w:t>sebagai lambang kebanggaan daerah</w:t>
      </w:r>
      <w:r w:rsidRPr="001C455E">
        <w:t xml:space="preserve"> tertentu, sehingga tetap dilestarikan keberadaannya.</w:t>
      </w:r>
    </w:p>
    <w:p w:rsidR="001C455E" w:rsidRDefault="001C455E" w:rsidP="00862DD9">
      <w:pPr>
        <w:pStyle w:val="Heading4"/>
      </w:pPr>
      <w:r w:rsidRPr="001C455E">
        <w:rPr>
          <w:lang w:val="id-ID"/>
        </w:rPr>
        <w:t xml:space="preserve">Adapun upaya awal yang perlu dilakukan </w:t>
      </w:r>
      <w:r w:rsidRPr="001C455E">
        <w:t xml:space="preserve">oleh Pemerintah Daerah </w:t>
      </w:r>
      <w:r w:rsidRPr="001C455E">
        <w:rPr>
          <w:lang w:val="id-ID"/>
        </w:rPr>
        <w:t>adalah dengan memper</w:t>
      </w:r>
      <w:r w:rsidRPr="001C455E">
        <w:t>k</w:t>
      </w:r>
      <w:r w:rsidRPr="001C455E">
        <w:rPr>
          <w:lang w:val="id-ID"/>
        </w:rPr>
        <w:t xml:space="preserve">okoh lagi ketahanan budaya bangsa melalui </w:t>
      </w:r>
      <w:r w:rsidRPr="001C455E">
        <w:t xml:space="preserve">pengutamaan penggunaan bahasa Indonesia serta </w:t>
      </w:r>
      <w:r w:rsidRPr="001C455E">
        <w:rPr>
          <w:lang w:val="id-ID"/>
        </w:rPr>
        <w:t>pelestarian yang sungguh-sungguh dan tulus terhadap eksistensi bahasa</w:t>
      </w:r>
      <w:r w:rsidRPr="001C455E">
        <w:t xml:space="preserve"> daerah sekaligus akan</w:t>
      </w:r>
      <w:r w:rsidRPr="001C455E">
        <w:rPr>
          <w:lang w:val="id-ID"/>
        </w:rPr>
        <w:t xml:space="preserve"> menumbuhkan sikap positif masyarakatnya sehingga dapat timbul kesadaran akan pentingnya fungsi bahasa Indonesia </w:t>
      </w:r>
      <w:r w:rsidRPr="001C455E">
        <w:t>dan pelestarian bahasa daerah dan sastra daerah tersebut.</w:t>
      </w:r>
      <w:r w:rsidR="00097BDF">
        <w:t xml:space="preserve"> </w:t>
      </w:r>
      <w:r w:rsidRPr="001C455E">
        <w:rPr>
          <w:lang w:val="id-ID"/>
        </w:rPr>
        <w:t xml:space="preserve">Dengan demikian melihat dari uraian tersebut peneliti tertarik untuk meneliti lebih jauh bagaimana kebijakan Pemerintah </w:t>
      </w:r>
      <w:r w:rsidRPr="001C455E">
        <w:t xml:space="preserve">Provinsi Sumatera Utara </w:t>
      </w:r>
      <w:r w:rsidRPr="001C455E">
        <w:rPr>
          <w:lang w:val="id-ID"/>
        </w:rPr>
        <w:t xml:space="preserve">dalam </w:t>
      </w:r>
      <w:r w:rsidRPr="001C455E">
        <w:t xml:space="preserve">pengutamaan penggunaan bahasa Indonesia dan </w:t>
      </w:r>
      <w:r w:rsidRPr="001C455E">
        <w:rPr>
          <w:lang w:val="id-ID"/>
        </w:rPr>
        <w:t>Perlindungan bahasa daerah</w:t>
      </w:r>
      <w:r w:rsidRPr="001C455E">
        <w:t xml:space="preserve"> dan sastra daerah.</w:t>
      </w:r>
      <w:r w:rsidRPr="001C455E">
        <w:rPr>
          <w:lang w:val="id-ID"/>
        </w:rPr>
        <w:t xml:space="preserve"> Oleh karena itu peneliti mengambil judul “I</w:t>
      </w:r>
      <w:r w:rsidRPr="001C455E">
        <w:t>mplementasi Peraturan Daerah Provinsi Sumatera Utara Nomor 8 Tahun 2017 Tentang Pengutamaan Bahasa Indonesia Dan Perlindungan Bahasa Daerah Dan Sastra Daerah (Studi Pada Sekretaria</w:t>
      </w:r>
      <w:r w:rsidR="00862DD9">
        <w:t>t DPRD Provinsi Sumatera Utara).</w:t>
      </w:r>
    </w:p>
    <w:p w:rsidR="000B4775" w:rsidRDefault="000B4775" w:rsidP="0086604E">
      <w:pPr>
        <w:pStyle w:val="Heading4"/>
        <w:ind w:firstLine="0"/>
        <w:rPr>
          <w:b/>
        </w:rPr>
      </w:pPr>
    </w:p>
    <w:p w:rsidR="0086604E" w:rsidRDefault="00007507" w:rsidP="0086604E">
      <w:pPr>
        <w:pStyle w:val="Heading4"/>
        <w:ind w:firstLine="0"/>
        <w:rPr>
          <w:b/>
        </w:rPr>
      </w:pPr>
      <w:r w:rsidRPr="002D001E">
        <w:rPr>
          <w:b/>
        </w:rPr>
        <w:t>METODE PENELITIAN</w:t>
      </w:r>
    </w:p>
    <w:p w:rsidR="000B4775" w:rsidRDefault="00097BDF" w:rsidP="000B4775">
      <w:pPr>
        <w:pStyle w:val="Heading4"/>
      </w:pPr>
      <w:r w:rsidRPr="00862DD9">
        <w:t xml:space="preserve">Pendekatan Kualitatif. Menurut Moleong (2005), penelitian kualitatif adalah penelitian yang bermaksud untuk memahami fenomena tentang </w:t>
      </w:r>
      <w:proofErr w:type="gramStart"/>
      <w:r w:rsidRPr="00862DD9">
        <w:t>apa</w:t>
      </w:r>
      <w:proofErr w:type="gramEnd"/>
      <w:r w:rsidRPr="00862DD9">
        <w:t xml:space="preserve"> yang dialami oleh subjek penelitian, misalnya perilaku, persepsi, motivasi, tindakan, dan lain sebagainya.</w:t>
      </w:r>
      <w:r w:rsidR="0086604E" w:rsidRPr="00862DD9">
        <w:t xml:space="preserve"> </w:t>
      </w:r>
      <w:r w:rsidRPr="00862DD9">
        <w:t>Proses penelitian kualitatif ini melibatkan upaya seperti mengajukan pertanyaan dan mengumpulkan data yang spesifik dari para partisipan, menga</w:t>
      </w:r>
      <w:r w:rsidR="00862DD9" w:rsidRPr="00862DD9">
        <w:t>nalisis data (Creswell 2010</w:t>
      </w:r>
      <w:r w:rsidRPr="00862DD9">
        <w:t>).</w:t>
      </w:r>
      <w:r w:rsidR="0086604E" w:rsidRPr="00862DD9">
        <w:t xml:space="preserve"> </w:t>
      </w:r>
      <w:r w:rsidRPr="00862DD9">
        <w:t>Alasan lain penelitian ini menggunakan metode deskriptif karena ingin menganalisa secara mendalam bagaimana implementasi peraturan daerah Nomor 8 Tahun 2017 tentang pengutamaan bahasa indonesia dan perlindungan bahasa daerah dan sastra daerah di Sumatera Utara. Serta untuk menganalisis dampak Positif dan Negatif dari implementasi peraturan daerah Nomor 8 Tahun 2017 tentang pengutamaan bahasa indonesia dan perlindungan bahasa daerah dan sastra daerah di Sumatera</w:t>
      </w:r>
      <w:r w:rsidR="0086604E" w:rsidRPr="00862DD9">
        <w:t xml:space="preserve"> </w:t>
      </w:r>
      <w:r w:rsidRPr="00862DD9">
        <w:t>Utara</w:t>
      </w:r>
      <w:r w:rsidR="0086604E" w:rsidRPr="00862DD9">
        <w:t xml:space="preserve">. </w:t>
      </w:r>
      <w:r w:rsidRPr="00862DD9">
        <w:t xml:space="preserve">Penelitian ini menggunakan metode Deskriptif dengan teknik analisis Kualitatif dikarenakan permasalahan yang belum jelas, kompleks dan penuh makna. Model analisis yang di gunakan adalan </w:t>
      </w:r>
      <w:r w:rsidR="00862DD9" w:rsidRPr="00862DD9">
        <w:t>William Dunn (2000</w:t>
      </w:r>
      <w:r w:rsidRPr="00862DD9">
        <w:t>) yaitu, memberikan definisi analisis kebijakan adalah aktivitas menciptakan pengetahuan tentang dan dalam proses pembuatan kebijakan variabel.</w:t>
      </w:r>
      <w:r w:rsidR="0086604E" w:rsidRPr="00862DD9">
        <w:t xml:space="preserve"> </w:t>
      </w:r>
      <w:r w:rsidRPr="00862DD9">
        <w:t>Proses penelitian kualitatif ini melibatkan upaya seperti mengajukan pertanyaan dan mengumpulkan data yang spesifik dari para partisipan, menganalisis data (Creswe</w:t>
      </w:r>
      <w:r w:rsidR="00862DD9" w:rsidRPr="00862DD9">
        <w:t>ll 2010</w:t>
      </w:r>
      <w:r w:rsidRPr="00862DD9">
        <w:t xml:space="preserve">). Alasan lain penelitian ini menggunakan metode deskriptif karena ingin menganalisa secara mendalam bagaimana implementasi peraturan daerah Nomor 8 Tahun 2017 tentang pengutamaan bahasa indonesia dan perlindungan bahasa daerah dan sastra daerah di Sumatera Utara. Serta untuk menganalisis dampak Positif dan Negatif dari implementasi peraturan daerah Nomor 8 </w:t>
      </w:r>
      <w:r w:rsidRPr="00862DD9">
        <w:lastRenderedPageBreak/>
        <w:t>Tahun 2017 tentang pengutamaan bahasa indonesia dan perlindungan bahasa daerah dan sastra daerah di Sumatera Utara.</w:t>
      </w:r>
      <w:r w:rsidR="0086604E" w:rsidRPr="00862DD9">
        <w:t xml:space="preserve"> </w:t>
      </w:r>
      <w:r w:rsidRPr="00862DD9">
        <w:t>Adapun tempat penelitian ini dilakukan di SekretariatDPRD Provinsi Sumatera Utara, yang beralamat di Jalan Imam Bonjol No.5Kelurahan Petisah Tengah Kecamatan Medan Petisah Kota Medan Provinsi Sumatera Utara 20231. Peneliti dalam menentukan lokasi diatas, karena ingin mengetahui lebih jauh lagi pengutamaan penggunaan bahasa Indonesia di lingkungan Sekretariat DPRD Provinsi Sumatera Utara, setelah keluarnya Peraturan Daerah Provinsi Sumatera Utara Nomor 8 Tahun 2017. Penelitian ini dilakukan pada bulan Januari 2019 – April 2019.</w:t>
      </w:r>
    </w:p>
    <w:p w:rsidR="00862DD9" w:rsidRDefault="00097BDF" w:rsidP="000B4775">
      <w:pPr>
        <w:pStyle w:val="Heading4"/>
        <w:rPr>
          <w:rFonts w:eastAsia="Times New Roman"/>
          <w:szCs w:val="24"/>
          <w:lang w:val="en-GB" w:eastAsia="en-GB"/>
        </w:rPr>
      </w:pPr>
      <w:r w:rsidRPr="00097BDF">
        <w:rPr>
          <w:szCs w:val="24"/>
        </w:rPr>
        <w:t>Metode yang di gunakan dalam mengambil sample menggunakan</w:t>
      </w:r>
      <w:r w:rsidR="000B4775">
        <w:rPr>
          <w:szCs w:val="24"/>
        </w:rPr>
        <w:t xml:space="preserve"> </w:t>
      </w:r>
      <w:r w:rsidRPr="00097BDF">
        <w:rPr>
          <w:szCs w:val="24"/>
        </w:rPr>
        <w:t xml:space="preserve">Teknik </w:t>
      </w:r>
      <w:r w:rsidRPr="00097BDF">
        <w:rPr>
          <w:i/>
          <w:iCs/>
          <w:szCs w:val="24"/>
        </w:rPr>
        <w:t xml:space="preserve">sampling snowball </w:t>
      </w:r>
      <w:r w:rsidRPr="00097BDF">
        <w:rPr>
          <w:szCs w:val="24"/>
        </w:rPr>
        <w:t>adalah suatu metode untuk mengidentifikasi, memilih dan mengambil sampel dalam suatu jaringan atau rantai hubungan yang menerus.</w:t>
      </w:r>
      <w:r w:rsidRPr="00097BDF">
        <w:rPr>
          <w:szCs w:val="24"/>
          <w:lang w:val="id-ID"/>
        </w:rPr>
        <w:t xml:space="preserve"> Dalam penentuan sampel, pertama-tama dipilih satu atau dua orang sampel, tetapi karena dengan dua orang sampel ini belum merasa lengkap terhadap data yang diberikan, maka peneliti mencari orang lain yang dipandang lebih tahu dan dapat melengkapi data yang diberikan oleh dua orang sampel sebelumnya. Begitu seterusnya, sehingga jumlah sampel semakin banyak (Sugiyono, 2010).</w:t>
      </w:r>
      <w:r w:rsidRPr="00097BDF">
        <w:rPr>
          <w:szCs w:val="24"/>
        </w:rPr>
        <w:t>S</w:t>
      </w:r>
      <w:r w:rsidRPr="00097BDF">
        <w:rPr>
          <w:szCs w:val="24"/>
          <w:lang w:val="id-ID"/>
        </w:rPr>
        <w:t>umber data (subjek penelitian) yang dipilih adalah orang-orang yang terlibat langsung dalam p</w:t>
      </w:r>
      <w:r w:rsidRPr="00097BDF">
        <w:rPr>
          <w:szCs w:val="24"/>
        </w:rPr>
        <w:t>elaksanaan</w:t>
      </w:r>
      <w:r w:rsidRPr="00097BDF">
        <w:rPr>
          <w:szCs w:val="24"/>
          <w:lang w:val="id-ID"/>
        </w:rPr>
        <w:t xml:space="preserve"> tersebut. </w:t>
      </w:r>
      <w:r w:rsidRPr="00097BDF">
        <w:rPr>
          <w:szCs w:val="24"/>
        </w:rPr>
        <w:t>Dalam penelitian ini yang menjadi subjek penelitian adalah</w:t>
      </w:r>
      <w:r w:rsidRPr="00097BDF">
        <w:rPr>
          <w:szCs w:val="24"/>
          <w:lang w:val="id-ID"/>
        </w:rPr>
        <w:t xml:space="preserve">, </w:t>
      </w:r>
      <w:r w:rsidRPr="00097BDF">
        <w:rPr>
          <w:bCs/>
          <w:iCs/>
          <w:szCs w:val="24"/>
          <w:lang w:val="id-ID"/>
        </w:rPr>
        <w:t xml:space="preserve">Kepala Biro Hukum dan Kepala Balai Bahasa Provsu, anggota DPRD Provsu sebanyak 2 orang dan </w:t>
      </w:r>
      <w:r w:rsidRPr="00097BDF">
        <w:rPr>
          <w:szCs w:val="24"/>
          <w:lang w:val="id-ID"/>
        </w:rPr>
        <w:t>Kasubbag Informasi dan Staf Informasi Sekretariat DPRD Provsu.</w:t>
      </w:r>
      <w:r w:rsidR="00C71BB7">
        <w:rPr>
          <w:szCs w:val="24"/>
        </w:rPr>
        <w:t xml:space="preserve"> </w:t>
      </w:r>
      <w:r w:rsidRPr="00097BDF">
        <w:rPr>
          <w:szCs w:val="24"/>
          <w:lang w:val="id-ID"/>
        </w:rPr>
        <w:t>Untuk memudahkan dalam melakukan penelitian, maka diperlukan teknik pengumpulan data yang akan dilakukan kepada sumber data.Pengumpulan data dalam penelitian adalah menggunakan</w:t>
      </w:r>
      <w:r w:rsidRPr="00097BDF">
        <w:rPr>
          <w:szCs w:val="24"/>
        </w:rPr>
        <w:t xml:space="preserve"> data primer dan data sekunder. Data primer </w:t>
      </w:r>
      <w:r w:rsidRPr="00097BDF">
        <w:rPr>
          <w:rFonts w:eastAsia="Times New Roman"/>
          <w:szCs w:val="24"/>
        </w:rPr>
        <w:t>m</w:t>
      </w:r>
      <w:r w:rsidRPr="00097BDF">
        <w:rPr>
          <w:rFonts w:eastAsia="Times New Roman"/>
          <w:szCs w:val="24"/>
          <w:lang w:val="id-ID"/>
        </w:rPr>
        <w:t xml:space="preserve">erupakan data yang didapat dari hasil observasi langsung di lapangan dengan mempelajari dan mengamati keadaan fisik wilayah tersebut serta melakukan wawancara kepada berbagai narasumberyang dapat memberikan informasi </w:t>
      </w:r>
      <w:r w:rsidRPr="00097BDF">
        <w:rPr>
          <w:rFonts w:eastAsia="Times New Roman"/>
          <w:szCs w:val="24"/>
        </w:rPr>
        <w:t>diperlukan oleh peneliti.</w:t>
      </w:r>
      <w:r w:rsidR="0086604E">
        <w:rPr>
          <w:rFonts w:eastAsia="Times New Roman"/>
          <w:szCs w:val="24"/>
        </w:rPr>
        <w:t xml:space="preserve"> </w:t>
      </w:r>
      <w:r w:rsidRPr="00097BDF">
        <w:rPr>
          <w:rFonts w:eastAsia="Times New Roman"/>
          <w:szCs w:val="24"/>
          <w:lang w:val="id-ID"/>
        </w:rPr>
        <w:t>Pengumpulan Data Primer dapat diperoleh melalui beberapa metode yaitu sebagai berikut:</w:t>
      </w:r>
      <w:r w:rsidR="0086604E">
        <w:rPr>
          <w:szCs w:val="24"/>
        </w:rPr>
        <w:t xml:space="preserve"> </w:t>
      </w:r>
      <w:r w:rsidRPr="00097BDF">
        <w:rPr>
          <w:rFonts w:eastAsia="Times New Roman"/>
          <w:szCs w:val="24"/>
          <w:lang w:val="en-GB" w:eastAsia="en-GB"/>
        </w:rPr>
        <w:t xml:space="preserve">Observasi yaitu teknik pengumpulan data yang dilakukan dengan pengamatan langsung terhadap obyek yang akan diteliti. Observasi ini dilakukan untuk memperoleh data yang akurat dan berbagai informasi serta memahami situasi dan kondisi dinamis obyek penelitian. Oleh karena itu peneliti melakukan pengamatan di Sekretariat DPRD Provinsi Sumatera Utara untuk mengetahui bagaimana implementasi Peraturan Daerah Provinsi Sumatera Utara Nomor 8 Tahun 2017 tentang pengutamaan bahasa Indonesia dan pelindungan bahasa daerah dan sastra daerah. Dari pengamatan tersebut masih banyak pegawai yang berkomunikasi dengan bahasa daerah dalam melaksanakan tugas dan kegiatan </w:t>
      </w:r>
      <w:proofErr w:type="gramStart"/>
      <w:r w:rsidRPr="00097BDF">
        <w:rPr>
          <w:rFonts w:eastAsia="Times New Roman"/>
          <w:szCs w:val="24"/>
          <w:lang w:val="en-GB" w:eastAsia="en-GB"/>
        </w:rPr>
        <w:t>dinas</w:t>
      </w:r>
      <w:proofErr w:type="gramEnd"/>
      <w:r w:rsidRPr="00097BDF">
        <w:rPr>
          <w:rFonts w:eastAsia="Times New Roman"/>
          <w:szCs w:val="24"/>
          <w:lang w:val="en-GB" w:eastAsia="en-GB"/>
        </w:rPr>
        <w:t xml:space="preserve">, ini dikarenakan kurangnya kesadaran dan akan pentingnya penggunaan bahasa Indonesia. Apabila ini berlangsung terus menerus </w:t>
      </w:r>
      <w:proofErr w:type="gramStart"/>
      <w:r w:rsidRPr="00097BDF">
        <w:rPr>
          <w:rFonts w:eastAsia="Times New Roman"/>
          <w:szCs w:val="24"/>
          <w:lang w:val="en-GB" w:eastAsia="en-GB"/>
        </w:rPr>
        <w:t>akan</w:t>
      </w:r>
      <w:proofErr w:type="gramEnd"/>
      <w:r w:rsidRPr="00097BDF">
        <w:rPr>
          <w:rFonts w:eastAsia="Times New Roman"/>
          <w:szCs w:val="24"/>
          <w:lang w:val="en-GB" w:eastAsia="en-GB"/>
        </w:rPr>
        <w:t xml:space="preserve"> membuat hubungan kerja yang kurang harmonis antar pegawai, bahkan akan membuat kesenjangan dan suasana buruk dalam menjalankan tugasnya. Hal ini dikarenakan beraneka ragamnya suku dari para pegawai tersebut, jadi dengan menggunakan </w:t>
      </w:r>
      <w:proofErr w:type="gramStart"/>
      <w:r w:rsidRPr="00097BDF">
        <w:rPr>
          <w:rFonts w:eastAsia="Times New Roman"/>
          <w:szCs w:val="24"/>
          <w:lang w:val="en-GB" w:eastAsia="en-GB"/>
        </w:rPr>
        <w:t>bahasa</w:t>
      </w:r>
      <w:proofErr w:type="gramEnd"/>
      <w:r w:rsidRPr="00097BDF">
        <w:rPr>
          <w:rFonts w:eastAsia="Times New Roman"/>
          <w:szCs w:val="24"/>
          <w:lang w:val="en-GB" w:eastAsia="en-GB"/>
        </w:rPr>
        <w:t xml:space="preserve"> Indonesia lebih memperlancar komunikasi dalam melaksanakan tugas dan mempererat persatuan. Sebagaimana halnya dengan </w:t>
      </w:r>
      <w:r w:rsidRPr="00097BDF">
        <w:rPr>
          <w:rFonts w:eastAsia="Times New Roman"/>
          <w:szCs w:val="24"/>
          <w:lang w:val="en-GB" w:eastAsia="en-GB"/>
        </w:rPr>
        <w:lastRenderedPageBreak/>
        <w:t xml:space="preserve">bahasa daerah dan sastra daerah juga tetap dilestarikan </w:t>
      </w:r>
      <w:proofErr w:type="gramStart"/>
      <w:r w:rsidRPr="00097BDF">
        <w:rPr>
          <w:rFonts w:eastAsia="Times New Roman"/>
          <w:szCs w:val="24"/>
          <w:lang w:val="en-GB" w:eastAsia="en-GB"/>
        </w:rPr>
        <w:t>akan</w:t>
      </w:r>
      <w:proofErr w:type="gramEnd"/>
      <w:r w:rsidRPr="00097BDF">
        <w:rPr>
          <w:rFonts w:eastAsia="Times New Roman"/>
          <w:szCs w:val="24"/>
          <w:lang w:val="en-GB" w:eastAsia="en-GB"/>
        </w:rPr>
        <w:t xml:space="preserve"> tetapi penggunaannya pada waktu, tempat dan situasi yang tepat.</w:t>
      </w:r>
    </w:p>
    <w:p w:rsidR="00097BDF" w:rsidRDefault="00097BDF" w:rsidP="00862DD9">
      <w:pPr>
        <w:spacing w:before="0" w:beforeAutospacing="0" w:after="0" w:afterAutospacing="0" w:line="276" w:lineRule="auto"/>
        <w:ind w:left="0" w:right="0" w:firstLine="544"/>
        <w:contextualSpacing/>
        <w:jc w:val="both"/>
        <w:rPr>
          <w:rFonts w:ascii="Cambria" w:hAnsi="Cambria"/>
          <w:sz w:val="24"/>
          <w:szCs w:val="24"/>
        </w:rPr>
      </w:pPr>
      <w:r w:rsidRPr="00097BDF">
        <w:rPr>
          <w:rFonts w:ascii="Cambria" w:eastAsia="Times New Roman" w:hAnsi="Cambria"/>
          <w:sz w:val="24"/>
          <w:szCs w:val="24"/>
          <w:lang w:val="en-GB" w:eastAsia="en-GB"/>
        </w:rPr>
        <w:t xml:space="preserve">Wawancara adalah proses memperoleh keterangan untuk tujuan penelitian dengan </w:t>
      </w:r>
      <w:proofErr w:type="gramStart"/>
      <w:r w:rsidRPr="00097BDF">
        <w:rPr>
          <w:rFonts w:ascii="Cambria" w:eastAsia="Times New Roman" w:hAnsi="Cambria"/>
          <w:sz w:val="24"/>
          <w:szCs w:val="24"/>
          <w:lang w:val="en-GB" w:eastAsia="en-GB"/>
        </w:rPr>
        <w:t>cara</w:t>
      </w:r>
      <w:proofErr w:type="gramEnd"/>
      <w:r w:rsidRPr="00097BDF">
        <w:rPr>
          <w:rFonts w:ascii="Cambria" w:eastAsia="Times New Roman" w:hAnsi="Cambria"/>
          <w:sz w:val="24"/>
          <w:szCs w:val="24"/>
          <w:lang w:val="en-GB" w:eastAsia="en-GB"/>
        </w:rPr>
        <w:t xml:space="preserve"> tanya jawab sambil bertatap muka antara penanya atau pewawancara dengan si penjawab atau responden dengan menggunakan alat yang dinamakan interview guide (panduan wawancara). Dapat dikatakan juga wawancara adalah </w:t>
      </w:r>
      <w:proofErr w:type="gramStart"/>
      <w:r w:rsidRPr="00097BDF">
        <w:rPr>
          <w:rFonts w:ascii="Cambria" w:eastAsia="Times New Roman" w:hAnsi="Cambria"/>
          <w:sz w:val="24"/>
          <w:szCs w:val="24"/>
          <w:lang w:val="en-GB" w:eastAsia="en-GB"/>
        </w:rPr>
        <w:t>cara</w:t>
      </w:r>
      <w:proofErr w:type="gramEnd"/>
      <w:r w:rsidRPr="00097BDF">
        <w:rPr>
          <w:rFonts w:ascii="Cambria" w:eastAsia="Times New Roman" w:hAnsi="Cambria"/>
          <w:sz w:val="24"/>
          <w:szCs w:val="24"/>
          <w:lang w:val="en-GB" w:eastAsia="en-GB"/>
        </w:rPr>
        <w:t xml:space="preserve"> mendapatkan data atau informasi dengan cara bertanya langsung kepada informan seperti yang dilakukan peneliti dalam penelitian ini dengan informan yaitu 2 (dua) </w:t>
      </w:r>
      <w:r w:rsidRPr="00097BDF">
        <w:rPr>
          <w:rFonts w:ascii="Cambria" w:eastAsia="Times New Roman" w:hAnsi="Cambria"/>
          <w:bCs/>
          <w:iCs/>
          <w:sz w:val="24"/>
          <w:szCs w:val="24"/>
          <w:lang w:val="id-ID" w:eastAsia="en-GB"/>
        </w:rPr>
        <w:t xml:space="preserve">Anggota DPRD Provsu, Kepala Biro Hukum, </w:t>
      </w:r>
      <w:r w:rsidRPr="00097BDF">
        <w:rPr>
          <w:rFonts w:ascii="Cambria" w:eastAsia="Times New Roman" w:hAnsi="Cambria"/>
          <w:bCs/>
          <w:iCs/>
          <w:sz w:val="24"/>
          <w:szCs w:val="24"/>
          <w:lang w:eastAsia="en-GB"/>
        </w:rPr>
        <w:t>Kepala Balai Bahasa Provsu, Kasubbag dan Staf Informasi Sekretariat DPRD Provsu.</w:t>
      </w:r>
      <w:r w:rsidR="0086604E">
        <w:rPr>
          <w:rFonts w:ascii="Cambria" w:eastAsia="Times New Roman" w:hAnsi="Cambria"/>
          <w:sz w:val="24"/>
          <w:szCs w:val="24"/>
          <w:lang w:val="en-GB" w:eastAsia="en-GB"/>
        </w:rPr>
        <w:t xml:space="preserve"> </w:t>
      </w:r>
      <w:r w:rsidRPr="00097BDF">
        <w:rPr>
          <w:rFonts w:ascii="Cambria" w:eastAsia="Times New Roman" w:hAnsi="Cambria"/>
          <w:sz w:val="24"/>
          <w:szCs w:val="24"/>
          <w:lang w:val="en-GB" w:eastAsia="en-GB"/>
        </w:rPr>
        <w:t xml:space="preserve">Dokumentasi. Studi dokumentasi dalam pengumpulan data penelitian dimaksudkan sebagai </w:t>
      </w:r>
      <w:proofErr w:type="gramStart"/>
      <w:r w:rsidRPr="00097BDF">
        <w:rPr>
          <w:rFonts w:ascii="Cambria" w:eastAsia="Times New Roman" w:hAnsi="Cambria"/>
          <w:sz w:val="24"/>
          <w:szCs w:val="24"/>
          <w:lang w:val="en-GB" w:eastAsia="en-GB"/>
        </w:rPr>
        <w:t>cara</w:t>
      </w:r>
      <w:proofErr w:type="gramEnd"/>
      <w:r w:rsidRPr="00097BDF">
        <w:rPr>
          <w:rFonts w:ascii="Cambria" w:eastAsia="Times New Roman" w:hAnsi="Cambria"/>
          <w:sz w:val="24"/>
          <w:szCs w:val="24"/>
          <w:lang w:val="en-GB" w:eastAsia="en-GB"/>
        </w:rPr>
        <w:t xml:space="preserve"> mengumpulkan data dengan mempelajari dan mencatat bagian-bagian yang dianggap penting dan berbagai dokumen resmi yang dianggap baik dan ada pengaruhnya dengan lokasi penelitian (Suyanto, 2005)</w:t>
      </w:r>
      <w:r w:rsidRPr="00097BDF">
        <w:rPr>
          <w:rFonts w:ascii="Cambria" w:eastAsia="Times New Roman" w:hAnsi="Cambria"/>
          <w:sz w:val="24"/>
          <w:szCs w:val="24"/>
          <w:lang w:eastAsia="en-GB"/>
        </w:rPr>
        <w:t>.</w:t>
      </w:r>
      <w:r w:rsidR="0086604E">
        <w:rPr>
          <w:rFonts w:ascii="Cambria" w:eastAsia="Times New Roman" w:hAnsi="Cambria"/>
          <w:sz w:val="24"/>
          <w:szCs w:val="24"/>
          <w:lang w:val="en-GB" w:eastAsia="en-GB"/>
        </w:rPr>
        <w:t xml:space="preserve"> </w:t>
      </w:r>
      <w:r w:rsidRPr="00097BDF">
        <w:rPr>
          <w:rFonts w:ascii="Cambria" w:hAnsi="Cambria"/>
          <w:sz w:val="24"/>
          <w:szCs w:val="24"/>
          <w:lang w:val="id-ID"/>
        </w:rPr>
        <w:t>Se</w:t>
      </w:r>
      <w:r w:rsidRPr="00097BDF">
        <w:rPr>
          <w:rFonts w:ascii="Cambria" w:hAnsi="Cambria"/>
          <w:sz w:val="24"/>
          <w:szCs w:val="24"/>
        </w:rPr>
        <w:t>dangkan data sekunder</w:t>
      </w:r>
      <w:r w:rsidRPr="00097BDF">
        <w:rPr>
          <w:rFonts w:ascii="Cambria" w:eastAsia="Times New Roman" w:hAnsi="Cambria"/>
          <w:sz w:val="24"/>
          <w:szCs w:val="24"/>
          <w:lang w:val="id-ID"/>
        </w:rPr>
        <w:t xml:space="preserve"> yaitu metode pengumpulan data-data yang sudah diketahui jelas sumbernya dan memiliki keterkaitan dengan masalah yang dibahas dalam penelitian ini. Data-data sekunder dapat diperoleh dari berbagai literatur, internet, serta dari instansi-instansi resmi terkait yang tercakup dalam wilayah studi. Pengumpulan data sekunder dapat diperoleh melalui </w:t>
      </w:r>
      <w:r w:rsidRPr="00097BDF">
        <w:rPr>
          <w:rFonts w:ascii="Cambria" w:hAnsi="Cambria"/>
          <w:sz w:val="24"/>
          <w:szCs w:val="24"/>
          <w:lang w:val="id-ID"/>
        </w:rPr>
        <w:t>menganalisis data dan informasi untuk memperoleh suatu ident</w:t>
      </w:r>
      <w:r w:rsidRPr="00097BDF">
        <w:rPr>
          <w:rFonts w:ascii="Cambria" w:hAnsi="Cambria"/>
          <w:sz w:val="24"/>
          <w:szCs w:val="24"/>
        </w:rPr>
        <w:t>i</w:t>
      </w:r>
      <w:r w:rsidRPr="00097BDF">
        <w:rPr>
          <w:rFonts w:ascii="Cambria" w:hAnsi="Cambria"/>
          <w:sz w:val="24"/>
          <w:szCs w:val="24"/>
          <w:lang w:val="id-ID"/>
        </w:rPr>
        <w:t xml:space="preserve">fikasi di wilayah studi dan mengidentifikasi potensi dan permasalahan yang terdapat di </w:t>
      </w:r>
      <w:r w:rsidRPr="00097BDF">
        <w:rPr>
          <w:rFonts w:ascii="Cambria" w:hAnsi="Cambria"/>
          <w:sz w:val="24"/>
          <w:szCs w:val="24"/>
        </w:rPr>
        <w:t>Sumatera Utara</w:t>
      </w:r>
      <w:r w:rsidRPr="00097BDF">
        <w:rPr>
          <w:rFonts w:ascii="Cambria" w:hAnsi="Cambria"/>
          <w:sz w:val="24"/>
          <w:szCs w:val="24"/>
          <w:lang w:val="id-ID"/>
        </w:rPr>
        <w:t xml:space="preserve"> khususnya di DPRD Provinsi Sumatera Utara. Data akan diklasifikasikan ke dalam masing-masing aspek untuk selanjutnya akan dianalisis.Dengan teknik ini diharapkan informan lebih terbuka dan berani dalam memberikan jawaban dan merespon terhadap pertanyaan yang diajukan peneliti. Kelebihan lain adalah peneliti secara personal dapat bertanya langsung dan mengamati respon mereka lebih detail</w:t>
      </w:r>
      <w:r w:rsidRPr="00097BDF">
        <w:rPr>
          <w:rFonts w:ascii="Cambria" w:hAnsi="Cambria"/>
          <w:sz w:val="24"/>
          <w:szCs w:val="24"/>
        </w:rPr>
        <w:t>.</w:t>
      </w:r>
      <w:r w:rsidRPr="00097BDF">
        <w:rPr>
          <w:rFonts w:ascii="Cambria" w:hAnsi="Cambria"/>
          <w:sz w:val="24"/>
          <w:szCs w:val="24"/>
          <w:lang w:val="id-ID"/>
        </w:rPr>
        <w:t xml:space="preserve"> Karena itu disebut juga wawancara intensif (Kriyantono, 2006:98).</w:t>
      </w:r>
      <w:r w:rsidR="0086604E">
        <w:rPr>
          <w:rFonts w:ascii="Cambria" w:hAnsi="Cambria"/>
          <w:sz w:val="24"/>
          <w:szCs w:val="24"/>
        </w:rPr>
        <w:t xml:space="preserve"> D</w:t>
      </w:r>
      <w:r w:rsidRPr="00097BDF">
        <w:rPr>
          <w:rFonts w:ascii="Cambria" w:hAnsi="Cambria"/>
          <w:sz w:val="24"/>
          <w:szCs w:val="24"/>
          <w:lang w:val="id-ID"/>
        </w:rPr>
        <w:t xml:space="preserve">ata yang diperoleh tersebut kemudian </w:t>
      </w:r>
      <w:proofErr w:type="gramStart"/>
      <w:r w:rsidRPr="00097BDF">
        <w:rPr>
          <w:rFonts w:ascii="Cambria" w:hAnsi="Cambria"/>
          <w:sz w:val="24"/>
          <w:szCs w:val="24"/>
          <w:lang w:val="id-ID"/>
        </w:rPr>
        <w:t>akan</w:t>
      </w:r>
      <w:proofErr w:type="gramEnd"/>
      <w:r w:rsidRPr="00097BDF">
        <w:rPr>
          <w:rFonts w:ascii="Cambria" w:hAnsi="Cambria"/>
          <w:sz w:val="24"/>
          <w:szCs w:val="24"/>
          <w:lang w:val="id-ID"/>
        </w:rPr>
        <w:t xml:space="preserve"> disajikan secara </w:t>
      </w:r>
      <w:r w:rsidRPr="00097BDF">
        <w:rPr>
          <w:rFonts w:ascii="Cambria" w:eastAsia="Times New Roman" w:hAnsi="Cambria"/>
          <w:sz w:val="24"/>
          <w:szCs w:val="24"/>
          <w:lang w:val="id-ID"/>
        </w:rPr>
        <w:t>analisis kualitatif yaitu analisis yang tidak dapat diukur baik besar atau jumlahnya</w:t>
      </w:r>
      <w:r w:rsidRPr="00097BDF">
        <w:rPr>
          <w:rFonts w:ascii="Cambria" w:eastAsia="Times New Roman" w:hAnsi="Cambria"/>
          <w:sz w:val="24"/>
          <w:szCs w:val="24"/>
          <w:lang w:val="sv-SE"/>
        </w:rPr>
        <w:t xml:space="preserve"> dan mengutamakan kualitas data yang digunakan</w:t>
      </w:r>
      <w:r w:rsidRPr="00097BDF">
        <w:rPr>
          <w:rFonts w:ascii="Cambria" w:eastAsia="Times New Roman" w:hAnsi="Cambria"/>
          <w:sz w:val="24"/>
          <w:szCs w:val="24"/>
          <w:lang w:val="id-ID"/>
        </w:rPr>
        <w:t xml:space="preserve">. Analisis ini digunakan untuk menganalisis data yang berbentuk non-numerik atau data-data yang tidak dapat diterjemahkan dalam bentuk angka tapi interpretasi dalam bentuk pernyataan. </w:t>
      </w:r>
      <w:r w:rsidRPr="00097BDF">
        <w:rPr>
          <w:rFonts w:ascii="Cambria" w:eastAsia="Times New Roman" w:hAnsi="Cambria"/>
          <w:sz w:val="24"/>
          <w:szCs w:val="24"/>
        </w:rPr>
        <w:t xml:space="preserve">Sedangkan </w:t>
      </w:r>
      <w:r w:rsidRPr="00097BDF">
        <w:rPr>
          <w:rFonts w:ascii="Cambria" w:eastAsia="Times New Roman" w:hAnsi="Cambria"/>
          <w:sz w:val="24"/>
          <w:szCs w:val="24"/>
          <w:lang w:val="id-ID"/>
        </w:rPr>
        <w:t>metode analisis kualitatif yang digunakan dalam kegiatan ini adalah</w:t>
      </w:r>
      <w:r w:rsidRPr="00097BDF">
        <w:rPr>
          <w:rFonts w:ascii="Cambria" w:eastAsia="Times New Roman" w:hAnsi="Cambria"/>
          <w:bCs/>
          <w:sz w:val="24"/>
          <w:szCs w:val="24"/>
          <w:lang w:val="id-ID"/>
        </w:rPr>
        <w:t>analisis deskriptif kualitatif</w:t>
      </w:r>
      <w:r w:rsidRPr="00097BDF">
        <w:rPr>
          <w:rFonts w:ascii="Cambria" w:eastAsia="Times New Roman" w:hAnsi="Cambria"/>
          <w:sz w:val="24"/>
          <w:szCs w:val="24"/>
          <w:lang w:val="id-ID"/>
        </w:rPr>
        <w:t>, digunakan untuk mendeskripsikan dan memberikan penjelasan dan gambaran wilayah studi secara lengkap dan mendetail. Misalnya untuk menjelaskan keadaan demografi, keadaan sosial maupun ekonomi yang ada</w:t>
      </w:r>
      <w:r w:rsidRPr="00097BDF">
        <w:rPr>
          <w:rFonts w:ascii="Cambria" w:eastAsia="Times New Roman" w:hAnsi="Cambria"/>
          <w:sz w:val="24"/>
          <w:szCs w:val="24"/>
        </w:rPr>
        <w:t xml:space="preserve">di </w:t>
      </w:r>
      <w:r w:rsidRPr="00097BDF">
        <w:rPr>
          <w:rFonts w:ascii="Cambria" w:hAnsi="Cambria"/>
          <w:sz w:val="24"/>
          <w:szCs w:val="24"/>
        </w:rPr>
        <w:t>Sumatera Utara</w:t>
      </w:r>
      <w:r w:rsidRPr="00097BDF">
        <w:rPr>
          <w:rFonts w:ascii="Cambria" w:eastAsia="Times New Roman" w:hAnsi="Cambria"/>
          <w:sz w:val="24"/>
          <w:szCs w:val="24"/>
          <w:lang w:val="id-ID"/>
        </w:rPr>
        <w:t xml:space="preserve">, </w:t>
      </w:r>
      <w:r w:rsidRPr="00097BDF">
        <w:rPr>
          <w:rFonts w:ascii="Cambria" w:hAnsi="Cambria"/>
          <w:sz w:val="24"/>
          <w:szCs w:val="24"/>
          <w:lang w:val="id-ID"/>
        </w:rPr>
        <w:t xml:space="preserve">sehingga akan didapatkan gambaran, jawaban, serta kesimpulan dari pokok permasalahan yang diangkat. Penelitian </w:t>
      </w:r>
      <w:r w:rsidRPr="00097BDF">
        <w:rPr>
          <w:rFonts w:ascii="Cambria" w:hAnsi="Cambria"/>
          <w:sz w:val="24"/>
          <w:szCs w:val="24"/>
        </w:rPr>
        <w:t xml:space="preserve">deskriptif </w:t>
      </w:r>
      <w:r w:rsidRPr="00097BDF">
        <w:rPr>
          <w:rFonts w:ascii="Cambria" w:hAnsi="Cambria"/>
          <w:sz w:val="24"/>
          <w:szCs w:val="24"/>
          <w:lang w:val="id-ID"/>
        </w:rPr>
        <w:t>kualitatif bertujuan untuk menjelaskan fenomena dengan sedalam-dalamnya melalui pengumpulan data (Kriyantono, 2006).</w:t>
      </w:r>
      <w:r w:rsidRPr="00097BDF">
        <w:rPr>
          <w:rFonts w:ascii="Cambria" w:hAnsi="Cambria"/>
          <w:sz w:val="24"/>
          <w:szCs w:val="24"/>
        </w:rPr>
        <w:t xml:space="preserve">Menurut Miles dan Huberman (2010), teknik analisis data dengan model interaktif terdiri atas empat tahapan yang harus dilakukan yaitu pengumpulan data, reduksi data, </w:t>
      </w:r>
      <w:r w:rsidRPr="00097BDF">
        <w:rPr>
          <w:rFonts w:ascii="Cambria" w:hAnsi="Cambria"/>
          <w:i/>
          <w:iCs/>
          <w:sz w:val="24"/>
          <w:szCs w:val="24"/>
        </w:rPr>
        <w:t xml:space="preserve">display </w:t>
      </w:r>
      <w:r w:rsidRPr="00097BDF">
        <w:rPr>
          <w:rFonts w:ascii="Cambria" w:hAnsi="Cambria"/>
          <w:sz w:val="24"/>
          <w:szCs w:val="24"/>
        </w:rPr>
        <w:t>data dan tahap penarikan kesimpulan atau verifikasi.</w:t>
      </w:r>
    </w:p>
    <w:p w:rsidR="0086604E" w:rsidRPr="00097BDF" w:rsidRDefault="0086604E" w:rsidP="0086604E">
      <w:pPr>
        <w:spacing w:before="0" w:beforeAutospacing="0" w:after="0" w:afterAutospacing="0" w:line="276" w:lineRule="auto"/>
        <w:ind w:left="0" w:right="0"/>
        <w:contextualSpacing/>
        <w:jc w:val="both"/>
        <w:rPr>
          <w:rFonts w:ascii="Cambria" w:eastAsia="Times New Roman" w:hAnsi="Cambria"/>
          <w:sz w:val="24"/>
          <w:szCs w:val="24"/>
          <w:lang w:val="en-GB" w:eastAsia="en-GB"/>
        </w:rPr>
      </w:pPr>
    </w:p>
    <w:p w:rsidR="00304363" w:rsidRDefault="00304363" w:rsidP="00594121">
      <w:pPr>
        <w:pStyle w:val="Heading4"/>
        <w:ind w:firstLine="0"/>
        <w:rPr>
          <w:b/>
        </w:rPr>
      </w:pPr>
    </w:p>
    <w:p w:rsidR="00594121" w:rsidRPr="002D001E" w:rsidRDefault="0038120E" w:rsidP="00594121">
      <w:pPr>
        <w:pStyle w:val="Heading4"/>
        <w:ind w:firstLine="0"/>
        <w:rPr>
          <w:b/>
        </w:rPr>
      </w:pPr>
      <w:r w:rsidRPr="002D001E">
        <w:rPr>
          <w:b/>
        </w:rPr>
        <w:lastRenderedPageBreak/>
        <w:t xml:space="preserve">HASIL DAN </w:t>
      </w:r>
      <w:r w:rsidR="00625412" w:rsidRPr="002D001E">
        <w:rPr>
          <w:b/>
        </w:rPr>
        <w:t>PEMBAHASAN</w:t>
      </w:r>
    </w:p>
    <w:p w:rsidR="000B4775" w:rsidRDefault="00B161DE" w:rsidP="00B161DE">
      <w:pPr>
        <w:pStyle w:val="Heading4"/>
      </w:pPr>
      <w:r w:rsidRPr="00B161DE">
        <w:rPr>
          <w:lang w:eastAsia="id-ID"/>
        </w:rPr>
        <w:t xml:space="preserve">Keanekaragaman budaya dan bahasa daerah mempunyai peranan dan pengaruh terhadap bahasa yang akan diperoleh seseorang pada tahapan berikutnya, khususnya bahasa formal atau resmi yaitu bahasa Indonesia.Akan tetapi tidak dapat dipungkiri bahwa keanekaragaman budaya dan bahasa daerah merupakan keunikan tersendiri bagi bangsa Indonesia dan merupakan kekayaan yang harus dilestarikan. Dengan keanekaragaman ini </w:t>
      </w:r>
      <w:proofErr w:type="gramStart"/>
      <w:r w:rsidRPr="00B161DE">
        <w:rPr>
          <w:lang w:eastAsia="id-ID"/>
        </w:rPr>
        <w:t>akan</w:t>
      </w:r>
      <w:proofErr w:type="gramEnd"/>
      <w:r w:rsidRPr="00B161DE">
        <w:rPr>
          <w:lang w:eastAsia="id-ID"/>
        </w:rPr>
        <w:t xml:space="preserve"> mencirikan Indonesia sebagai negara yang kaya akan kebudayaannya. Berbedanya bahasa di tiap-tiap daerah menandakan identitas dan ciri khas masing-masing daerah. Berdasarkan teori George Edward III implementasi Peraturan Daerah Provinsi Sumatera Utara Nomor 8 Tahun 2017 di Sekretariat DPRD Provinsi Sumatera Utara sebagai berikut</w:t>
      </w:r>
      <w:r>
        <w:rPr>
          <w:rFonts w:eastAsia="Arial"/>
        </w:rPr>
        <w:t xml:space="preserve"> </w:t>
      </w:r>
      <w:r w:rsidRPr="00B161DE">
        <w:t>Perda No. 8 Tahun 2017 Tentang Pengutamaan Bahasa Indonesia dan Perlindungan Bahasa Daerah dan Sastra Daerah sudah sempurna sesuai dengan Ejaan Yang Disempurnakan</w:t>
      </w:r>
      <w:r w:rsidR="00345D55">
        <w:t xml:space="preserve"> (Saputra &amp; Kusmanto, 2016)</w:t>
      </w:r>
      <w:r w:rsidRPr="00B161DE">
        <w:t>.</w:t>
      </w:r>
      <w:r w:rsidR="00345D55">
        <w:t xml:space="preserve"> </w:t>
      </w:r>
    </w:p>
    <w:p w:rsidR="000B4775" w:rsidRDefault="00B161DE" w:rsidP="00B161DE">
      <w:pPr>
        <w:pStyle w:val="Heading4"/>
      </w:pPr>
      <w:r w:rsidRPr="00B161DE">
        <w:t xml:space="preserve">Sesuai dengan Perda Nomor 8 Tahun 2017 di antaranya dijelaskan bahwa bahasa Indonesia wajib digunakan dalam bahasa produk hukum daerah, dokumentasi resmi daerah, sebagai bahasa pengantar dalam pendidikan nasional, dalam forum yang bersifat nasional dan internasional yang diselenggarakan di Indonesia. Bahasa Indonesia juga wajib digunakan untuk nama bangunan atau gedung, jalan, apartemen atau pemukiman, perkantoran, komplek perdagangan, merek dagang, lembaga usaha, lembaga pendidikan, organisasi yang didirikan dan dimiliki oleh warga negara Indonesia atau badan hukum di Indonesia. Selain itu </w:t>
      </w:r>
      <w:proofErr w:type="gramStart"/>
      <w:r w:rsidRPr="00B161DE">
        <w:t>bahasa</w:t>
      </w:r>
      <w:proofErr w:type="gramEnd"/>
      <w:r w:rsidRPr="00B161DE">
        <w:t xml:space="preserve"> Indonesia wajib digunakan dalam rambu umum, penunjuk jalan, fasilitas umum, spanduk, dan alat informasi lain yang merupakan pelayanan umum, serta dalam informasi melalui media massa.</w:t>
      </w:r>
    </w:p>
    <w:p w:rsidR="000B4775" w:rsidRDefault="00B161DE" w:rsidP="00B161DE">
      <w:pPr>
        <w:pStyle w:val="Heading4"/>
      </w:pPr>
      <w:r w:rsidRPr="00B161DE">
        <w:t>Berdasarkan wawancara yang dilakukan peneliti, maka dalam hal ini komunikasi atau sosialisasi yang di lakukan Pemerintah Provinsi Sumatera Utara terkait Peraturan Daerah Provinsi Sumatera Utara Nomor 8 Tahun 2017 sudah terlaksana di lingkungan biro/dinas masing-masing dan Pemerintah dan DPRD Provinsi Sumatera Utara akan mensosialisasikannya kepada masyarakat</w:t>
      </w:r>
      <w:r w:rsidR="00B860C8">
        <w:t xml:space="preserve"> (pinayungan dkk, 2018)</w:t>
      </w:r>
      <w:r w:rsidRPr="00B161DE">
        <w:t>.</w:t>
      </w:r>
      <w:r>
        <w:rPr>
          <w:rFonts w:eastAsia="Arial"/>
        </w:rPr>
        <w:t xml:space="preserve"> </w:t>
      </w:r>
      <w:r w:rsidRPr="00B161DE">
        <w:t>Gempuran penggunaan bahasa asing yang mengisi setiap sendi kehidupan di masyarakat semakin mengancam keberadaan bahasa Indonesia. Bahkan jika dibiarkan, tidak mustahil eksistensi bahasa dan sastra daerah Sumatera Utara ikut terpinggirkan. Oleh karenanya langkah Pemerintah Provinsi Sumatera Utara melahirkan Peraturan Daerah Nomor 8 Tahun 2017 tentang Pengutamaan Bahasa Indonesia dan Pelindungan Bahasa Daerah dan Sastra Daerah dinilai sebagai langkah yang tepat.</w:t>
      </w:r>
    </w:p>
    <w:p w:rsidR="000B4775" w:rsidRDefault="00B161DE" w:rsidP="00B161DE">
      <w:pPr>
        <w:pStyle w:val="Heading4"/>
      </w:pPr>
      <w:r w:rsidRPr="00B161DE">
        <w:t xml:space="preserve">Bahwa pelaksana pengawasan pengembangan, pembinaan dan pelindungan Bahasa Indonesia dilaksanakan oleh Balai Bahasa Sumut. Sedangkan pelaksana pengawasan pengembangan, pembinaan dan pelindungan Bahasa daerah dan Sastra Daerah dilaksanakan oleh Gubernur yang didelegasikan kepada Dinas Pendidikan dan Dinas Kebudayaan dan Pariwisata dengan berkoordinasi dengan Balai Bahasa Sumut. Adapun arah dan strategis kebijakan sesuai Pasal 13 dijelaskan Plt. Kepala Biro Hukum bahwa pemerintah daerah bertugas melaksanakan pengutamaan penggunaan bahasa Indonesia </w:t>
      </w:r>
      <w:r w:rsidRPr="00B161DE">
        <w:lastRenderedPageBreak/>
        <w:t xml:space="preserve">di daerah, menetapkan dan mengembangkan materi pengajaran bahasa daerah dan sastra daerah dalam kurikulum muatan lokal wajib di jenjang pendidikan menengah dan pendidikan khusus satuan pendidikan formal. Pemerintah Daerah wajib mengadakan buku pelajaran, buku pengayakan, dan buku bacaan bahasa daerah dan sastra daerah sebagai refrerensi bagi peserta didik dalam pengembangan kemampuan berbahasa daerah. </w:t>
      </w:r>
    </w:p>
    <w:p w:rsidR="000B4775" w:rsidRDefault="00B161DE" w:rsidP="00B161DE">
      <w:pPr>
        <w:pStyle w:val="Heading4"/>
      </w:pPr>
      <w:r w:rsidRPr="00B161DE">
        <w:t>Pemerintah daerah wajib memperkaya buku bahasa daerah dan sastra daerah di perpustakaan. Selain itu Pemerintah daerah mendorong dan memfasilitasi organisasi dan lembaga kemasyarakatan dalam pelestarian Bahasa Daerah dan Sastra Daerah. Berdasarkan wawancara dan observasi yang peneliti lakukan, maka sumber daya yang ada di DPRD Provsu berjalan dengan baik.</w:t>
      </w:r>
      <w:r>
        <w:rPr>
          <w:rFonts w:eastAsia="Arial"/>
        </w:rPr>
        <w:t xml:space="preserve"> </w:t>
      </w:r>
      <w:r w:rsidRPr="00B161DE">
        <w:rPr>
          <w:lang w:eastAsia="id-ID"/>
        </w:rPr>
        <w:t xml:space="preserve">Sikap para pelaksana di tunjukkan oleh mantan Gubernur Sumatera Utara dengan mendapatkan plakat atau penobatan atas terbitnya Peraturan Daerah tersebut. </w:t>
      </w:r>
      <w:r w:rsidRPr="00B161DE">
        <w:t>Sebagai Duta Bahasa Kehormatan oleh Balai Bahasa Sumatera Utara Kementerian Pendidikan dan Kebudayaan RI dalam acara di Taman Ahmad Yani Medan, pada hari Minggu, 08 Oktober 2017 silam.</w:t>
      </w:r>
      <w:r>
        <w:rPr>
          <w:rStyle w:val="Strong"/>
          <w:rFonts w:ascii="Calibri Light" w:hAnsi="Calibri Light"/>
          <w:szCs w:val="24"/>
        </w:rPr>
        <w:t xml:space="preserve"> </w:t>
      </w:r>
      <w:r w:rsidRPr="00B161DE">
        <w:t xml:space="preserve">Penobatan itu merupakan apresiasi Balai Bahasa atas terbitnya Peraturan Daerah Nomor 8 Tahun 2017 tentang Pengutamaan Bahasa Indonesia, Bahasa Daerah dan Sastra Daerah yang merupakan yang pertama di Indonesia. Plakat penobatan sebagai Duta Bahasa Kehormatan diserahkan oleh Kepala Pusat Pembinaan Badan Pengembangan Bahasa Kementerian Pendidikan dan Kebudayaan RI Prof. Dr. Gufron Ali Ibrahi. </w:t>
      </w:r>
    </w:p>
    <w:p w:rsidR="000B4775" w:rsidRDefault="00B161DE" w:rsidP="00B161DE">
      <w:pPr>
        <w:pStyle w:val="Heading4"/>
        <w:rPr>
          <w:color w:val="1D1B11"/>
        </w:rPr>
      </w:pPr>
      <w:r w:rsidRPr="00B161DE">
        <w:t>Gubernur Sumatera Utara mengungkapkan rasa syukur atas apresiasi atas lahirnya Peraturan Daerah Nomor 8 Tahun 2017 tentang Pengutamaan Bahasa Indonesia, Bahasa Daerah dan Sastra Daerah yang merupakan yang pertama di Indonesia.Namun yang terpenting adalah penerapan Perda ini sehingga Bahasa Indonesia bisa diutamakan penggunaannya di Sumatera Utara khususnya di Sekretariat DPRD Provinsi Sumatera Utara. Oleh karena itu langkah pertama yang perlu dilakukan oleh Pemprovsu adalah sosialisasi Perda kepada masyarakat luas agar mengetahui dan bisa menerapkannya kemudian.</w:t>
      </w:r>
      <w:r>
        <w:rPr>
          <w:rFonts w:eastAsia="Arial"/>
        </w:rPr>
        <w:t xml:space="preserve"> </w:t>
      </w:r>
      <w:r w:rsidRPr="00B161DE">
        <w:t>U</w:t>
      </w:r>
      <w:r w:rsidRPr="00B161DE">
        <w:rPr>
          <w:color w:val="1D1B11"/>
        </w:rPr>
        <w:t xml:space="preserve">ntuk dapat melaksanakan Perda tersebut tidak hanya diperlukan peran salah satu pihak saja. Akan tetapi, diperlukan sinergitas yang tinggi dan reliable, pribadi, swasta, stakeholder, masyarakat sekitar merupakan pihak-pihak yang secara inti dapat mendukung keluarnya Perda tersebut di Indonesia. </w:t>
      </w:r>
    </w:p>
    <w:p w:rsidR="000B4775" w:rsidRDefault="00B161DE" w:rsidP="00B161DE">
      <w:pPr>
        <w:pStyle w:val="Heading4"/>
      </w:pPr>
      <w:r w:rsidRPr="00B161DE">
        <w:rPr>
          <w:color w:val="1D1B11"/>
        </w:rPr>
        <w:t>Berdasarkan wawancara yang dilakukan peneliti bahwa pelaksanaan yang tidak sepihak dan nilai-nilai kebudayaan Indonesia dalam kehidupan sehari-hari tidak lain dan tidak bukan adalah kunci melestarikan dan memanfaatkan bahasa Indonesia. Dalam hal ini pihak pemerintah beserta DPRD Provsu telah mengupayakan dengan baik untuk mengajak sama-sama baik masyarakat, maupun pihak terkait untuk mengimplementasikan Peraturan Daerah tersebut di Provinsi Sumatera Utara.</w:t>
      </w:r>
      <w:r>
        <w:rPr>
          <w:rFonts w:eastAsia="Arial"/>
        </w:rPr>
        <w:t xml:space="preserve"> </w:t>
      </w:r>
      <w:r w:rsidRPr="00B161DE">
        <w:t xml:space="preserve">Saat ini peneliti amati memang masih banyak penggunaan dan istilah bahasa di ruang publik dan forum resmi khususnya yang menyalahi dan tidak sesuai dengan Peraturan Daerah Nomor 8 tahun 2017 tentang pengutamaan bahasa Indonesia dan perlindungan bahasa daerah dan sastra daerah. </w:t>
      </w:r>
    </w:p>
    <w:p w:rsidR="001C630A" w:rsidRPr="00B161DE" w:rsidRDefault="00B161DE" w:rsidP="00B161DE">
      <w:pPr>
        <w:pStyle w:val="Heading4"/>
        <w:rPr>
          <w:rFonts w:eastAsia="Arial"/>
        </w:rPr>
      </w:pPr>
      <w:r w:rsidRPr="00B161DE">
        <w:lastRenderedPageBreak/>
        <w:t xml:space="preserve">Mungkin salah satunya karena belum adanya </w:t>
      </w:r>
      <w:proofErr w:type="gramStart"/>
      <w:r w:rsidRPr="00B161DE">
        <w:t>surat</w:t>
      </w:r>
      <w:proofErr w:type="gramEnd"/>
      <w:r w:rsidRPr="00B161DE">
        <w:t xml:space="preserve"> edaran Gubernur Sumatera Utara untuk mensosialisasikannya, Menurut Biro Hukum Setda Provsu bahwa pengusulan Pergub dilakukan oleh Balai Bahasa Provsu dan sampai saat ini masih dalam proses. Oleh karena itu dengan adanya Pergub nantinya masyarakat khususnya pegawai dan aparat Sekretariat DPRD Provinsi Sumatera Utara dalam berkomunikasi lebih mengutamakan penggunaan </w:t>
      </w:r>
      <w:proofErr w:type="gramStart"/>
      <w:r w:rsidRPr="00B161DE">
        <w:t>bahasa</w:t>
      </w:r>
      <w:proofErr w:type="gramEnd"/>
      <w:r w:rsidRPr="00B161DE">
        <w:t xml:space="preserve"> Indonesia di ruang publik dan forum resmi. </w:t>
      </w:r>
      <w:r w:rsidRPr="00B161DE">
        <w:rPr>
          <w:rFonts w:eastAsia="Times New Roman"/>
          <w:bCs/>
          <w:iCs/>
          <w:lang w:eastAsia="id-ID"/>
        </w:rPr>
        <w:t>Dikeluarkannya Peraturan Daerah Provinsi Sumatera Utara Nomor 8 Tahun 2017 ini, maka akan memberi dampak yang positif bagi para pegawai khususnya di lingkungan Sekretariat DPRD Provinsi Sumatera Utara untuk lebih mencintai bahasa Indonesia dan menggunakannya di dalam ruang publik dan forum resmi. Dalam halnya bahasa daerah dan sastra daerah harus tetap dilestarikan dan penggunaannya menyesuaikan pada tempat dan situasi yang tepat</w:t>
      </w:r>
      <w:r w:rsidRPr="00B161DE">
        <w:t>.</w:t>
      </w:r>
    </w:p>
    <w:p w:rsidR="000B4775" w:rsidRDefault="000B4775" w:rsidP="0067490B">
      <w:pPr>
        <w:pStyle w:val="Heading4"/>
        <w:ind w:firstLine="0"/>
        <w:rPr>
          <w:b/>
        </w:rPr>
      </w:pPr>
    </w:p>
    <w:p w:rsidR="00E6381C" w:rsidRPr="002D001E" w:rsidRDefault="00367DFF" w:rsidP="0067490B">
      <w:pPr>
        <w:pStyle w:val="Heading4"/>
        <w:ind w:firstLine="0"/>
        <w:rPr>
          <w:b/>
        </w:rPr>
      </w:pPr>
      <w:r w:rsidRPr="002D001E">
        <w:rPr>
          <w:b/>
        </w:rPr>
        <w:t>SIMPULAN</w:t>
      </w:r>
    </w:p>
    <w:p w:rsidR="000B4775" w:rsidRDefault="00D45DC4" w:rsidP="000B4775">
      <w:pPr>
        <w:pStyle w:val="Heading4"/>
        <w:ind w:firstLine="720"/>
        <w:rPr>
          <w:rFonts w:eastAsia="Times New Roman"/>
          <w:bCs/>
          <w:iCs/>
          <w:lang w:eastAsia="id-ID"/>
        </w:rPr>
      </w:pPr>
      <w:r w:rsidRPr="00D45DC4">
        <w:t>Berdasarkan rumusan masalah dalam penelitian ini, maka dapat disimpulkan beberapa hal dari hasil penelitian ini yaitu</w:t>
      </w:r>
      <w:r>
        <w:t xml:space="preserve"> </w:t>
      </w:r>
      <w:r w:rsidRPr="00D45DC4">
        <w:t>Komunikasi. Implementasi Perda No. 8 Tahun 2017 Tentang Pengutamaan Bahasa Indonesia dan Pelindungan Bahasa Daerah dan Sastra Daerah sudah sempurna sesuai dengan Ejaan Yang Disempurnakan. Berdasarkan wawancara yang telah dilakukan peneliti, maka dalam hal ini komunikasi atau sosialisasi yang di lakukan Pemerintah Provinsi Sumatera Utara terkait Peraturan Daerah Provinsi Sumatera Utara Nomor 8 Tahun 2017 sudah terlaksana di lingkungan biro/dinas masing-masing dan Pemerintah dan DPRD Provinsi Sumatera Utara akan mensosialisasikannya kepada masyarakat.</w:t>
      </w:r>
      <w:r>
        <w:rPr>
          <w:rFonts w:eastAsia="Arial"/>
        </w:rPr>
        <w:t xml:space="preserve"> </w:t>
      </w:r>
      <w:r w:rsidRPr="00D45DC4">
        <w:t>Sumber Daya. Bahwa pelaksana pengawasan pengembangan, pembinaan dan pelindungan Bahasa Indonesia dilaksanakan oleh Balai Bahasa Sumut. Sedangkan pelaksana pengawasan pengembangan, pembinaan dan pelindungan Bahasa daerah dan Sastra Daerah dilaksanakan oleh Gubernur yang didelegasikan kepada Dinas Pendidikan dan Dinas Kebudayaan dan Pariwisata dengan berkoordinasi dengan Balai Bahasa Sumut. Adapun arah dan strategis kebijakan sesuai Pasal 13 dijelaskan Plt. Kepala Biro Hukum bahwa pemerintah daerah bertugas melaksanakan pengutamaan penggunaan bahasa Indonesia di daerah, menetapkan dan mengembangkan materi pengajaran bahasa daerah dan sastra daerah dalam kurikulum muatan lokal wajib di jenjang pendidikan menengah dan pendidikan khusus satuan pendidikan formal. Pemerintah Daerah wajib mengadakan buku pelajaran, buku pengayakan, dan buku bacaan bahasa daerah dan sastra daerah sebagai refrerensi bagi peserta didik dalam pengembangan kemampuan berbahasa daerah. Pemerintah daerah wajib memperkaya buku bahasa daerah dan sastra daerah di perpustakaan. Selain itu Pemerintah daerah mendorong dan memfasilitasi organisasi dan lembaga kemasyarakatan dalam pelestarian Bahasa Daerah dan Sastra Daerah. Berdasarkan wawancara dan observasi yang peneliti lakukan, maka sumber daya yang ada di DPRD Provsu berjalan dengan baik.</w:t>
      </w:r>
      <w:r>
        <w:rPr>
          <w:rFonts w:eastAsia="Arial"/>
        </w:rPr>
        <w:t xml:space="preserve"> </w:t>
      </w:r>
      <w:r w:rsidRPr="00D45DC4">
        <w:t xml:space="preserve">Sikap Pelaksana. Penerapan Perda ini sehingga Bahasa Indonesia bisa diutamakan penggunaannya di Sumatera Utara khususnya di Sekretariat DPRD Provinsi Sumatera </w:t>
      </w:r>
      <w:r w:rsidRPr="00D45DC4">
        <w:lastRenderedPageBreak/>
        <w:t>Utara. Oleh karena itu langkah pertama yang perlu dilakukan oleh Pemprovsu adalah sosialisasi Perda kepada masyarakat luas agar mengetahui dan bisa menerapkannya kemudian.</w:t>
      </w:r>
      <w:r>
        <w:rPr>
          <w:rFonts w:eastAsia="Arial"/>
        </w:rPr>
        <w:t xml:space="preserve"> </w:t>
      </w:r>
      <w:r w:rsidRPr="00D45DC4">
        <w:t>Struktur Birokrasi. U</w:t>
      </w:r>
      <w:r w:rsidRPr="00D45DC4">
        <w:rPr>
          <w:color w:val="1D1B11"/>
        </w:rPr>
        <w:t>ntuk dapat melaksanakan Perda tersebut tidak hanya diperlukan peran salah satu pihak saja. Akan tetapi, diperlukan sinergitas yang tinggi dan reliable, pribadi, swasta, stakeholder, masyarakat sekitar merupakan pihak-pihak yang secara inti dapat mendukung keluarnya Perda tersebut di Indonesia. Berdasarkan wawancara yang dilakukan peneliti bahwa pelaksanaan yang tidak sepihak dan nilai-nilai kebudayaan Indonesia dalam kehidupan sehari-hari tidak lain dan tidak bukan adalah kunci melestarikan dan memanfaatkan bahasa Indonesia. Dalam hal ini pihak pemerintah beserta DPRD Provsu telah mengupayakan dengan baik untuk mengajak sama-sama baik masyarakat, maupun pihak terkait untuk mengimplementasikan Peraturan Daerah tersebut di Provinsi Sumatera Utara.</w:t>
      </w:r>
      <w:r w:rsidRPr="00D45DC4">
        <w:t xml:space="preserve"> </w:t>
      </w:r>
      <w:r w:rsidRPr="00D45DC4">
        <w:rPr>
          <w:bCs/>
        </w:rPr>
        <w:t xml:space="preserve">Kendala Implementasi </w:t>
      </w:r>
      <w:r w:rsidRPr="00D45DC4">
        <w:t xml:space="preserve">Peraturan Daerah adalah saat ini peneliti amati memang masih banyak penggunaan dsn istilah bahasa di ruang publik dan forum resmi khususnya yang menyalahi dan tidak sesuai dengan Peraturan Daerah Nomor 8 tahun 2017 tentang pengutamaan bahasa Indonesia dan perlindungan bahasa daerah dan sastra daerah. Mungkin salah satunya karena belum adanya </w:t>
      </w:r>
      <w:proofErr w:type="gramStart"/>
      <w:r w:rsidRPr="00D45DC4">
        <w:t>surat</w:t>
      </w:r>
      <w:proofErr w:type="gramEnd"/>
      <w:r w:rsidRPr="00D45DC4">
        <w:t xml:space="preserve"> edaran Gubernur Sumatera Utara untuk mensosialisasikannya, Menurut Biro Hukum Setda Provsu bahwa pengusulan Pergub dilakukan oleh Balai Bahasa Provsu dan sampai saat ini masih dalam proses. Oleh karena itu dengan adanya Pergub nantinya masyarakat khususnya pegawai dan aparat Sekretariat DPRD Provinsi Sumatera Utara dalam berkomunikasi lebih mengutamakan penggunaan </w:t>
      </w:r>
      <w:proofErr w:type="gramStart"/>
      <w:r w:rsidRPr="00D45DC4">
        <w:t>bahasa</w:t>
      </w:r>
      <w:proofErr w:type="gramEnd"/>
      <w:r w:rsidRPr="00D45DC4">
        <w:t xml:space="preserve"> Indonesia di ruang publik dan forum resmi. </w:t>
      </w:r>
      <w:r w:rsidRPr="00D45DC4">
        <w:rPr>
          <w:rFonts w:eastAsia="Times New Roman"/>
          <w:bCs/>
          <w:iCs/>
          <w:lang w:eastAsia="id-ID"/>
        </w:rPr>
        <w:t>Dikeluarkannya Peraturan Daerah Provinsi Sumatera Utara Nomor 8 Tahun 2017 ini, maka akan memberi dampak yang positif bagi para pegawai khususnya di lingkungan Sekretariat DPRD Provinsi Sumatera Utara untuk lebih mencintai bahasa Indonesia dan menggunakannya di dalam ruang publik dan forum resmi. Dalam halnya bahasa daerah dan sastra daerah harus tetap dilestarikan dan penggunaannya menyesuaikan pada tempat dan situasi yang tepat.</w:t>
      </w:r>
    </w:p>
    <w:p w:rsidR="000B4775" w:rsidRDefault="000B4775" w:rsidP="000B4775">
      <w:pPr>
        <w:pStyle w:val="Heading4"/>
        <w:ind w:firstLine="0"/>
        <w:rPr>
          <w:rFonts w:eastAsia="Times New Roman"/>
          <w:bCs/>
          <w:iCs/>
          <w:lang w:eastAsia="id-ID"/>
        </w:rPr>
      </w:pPr>
    </w:p>
    <w:p w:rsidR="005E2955" w:rsidRPr="000B4775" w:rsidRDefault="000428CA" w:rsidP="000B4775">
      <w:pPr>
        <w:pStyle w:val="Heading4"/>
        <w:ind w:firstLine="0"/>
        <w:rPr>
          <w:rFonts w:eastAsia="Times New Roman"/>
          <w:b/>
          <w:bCs/>
          <w:iCs/>
          <w:lang w:eastAsia="id-ID"/>
        </w:rPr>
      </w:pPr>
      <w:r w:rsidRPr="000B4775">
        <w:rPr>
          <w:b/>
        </w:rPr>
        <w:t>DAFTAR PUSTAKA</w:t>
      </w:r>
    </w:p>
    <w:p w:rsidR="000B4775" w:rsidRPr="00D45DC4" w:rsidRDefault="000B4775" w:rsidP="00AE71DB">
      <w:pPr>
        <w:pStyle w:val="Heading6"/>
        <w:rPr>
          <w:rFonts w:eastAsia="Times New Roman"/>
        </w:rPr>
      </w:pPr>
      <w:r w:rsidRPr="00D45DC4">
        <w:rPr>
          <w:rFonts w:eastAsia="Times New Roman"/>
        </w:rPr>
        <w:t>Balawa, La Ode. Pembinaan dan Pengembangan Bahasa. Kendari: FKIP Unhalu. 2010.</w:t>
      </w:r>
    </w:p>
    <w:p w:rsidR="000B4775" w:rsidRPr="00D45DC4" w:rsidRDefault="000B4775" w:rsidP="00D45DC4">
      <w:pPr>
        <w:pStyle w:val="Heading6"/>
      </w:pPr>
      <w:r w:rsidRPr="00D45DC4">
        <w:t>Dharma,</w:t>
      </w:r>
      <w:r>
        <w:t xml:space="preserve"> </w:t>
      </w:r>
      <w:r w:rsidRPr="00D45DC4">
        <w:t>Agus.</w:t>
      </w:r>
      <w:r>
        <w:t xml:space="preserve"> </w:t>
      </w:r>
      <w:r w:rsidRPr="00D45DC4">
        <w:t>Manajemen Supervisi, Cetakan Keenam. Jakarta: Raja Grafindo Persada. 2004.</w:t>
      </w:r>
    </w:p>
    <w:p w:rsidR="000B4775" w:rsidRPr="00D45DC4" w:rsidRDefault="000B4775" w:rsidP="00D45DC4">
      <w:pPr>
        <w:pStyle w:val="Heading6"/>
        <w:rPr>
          <w:rFonts w:eastAsia="Times New Roman"/>
        </w:rPr>
      </w:pPr>
      <w:r w:rsidRPr="00D45DC4">
        <w:rPr>
          <w:rFonts w:eastAsia="Times New Roman"/>
        </w:rPr>
        <w:t>Dunn.William. Pengantar Analisis Kebijakan Publik.Gajah Mada Universal Press: Yogyakarta. 2003.</w:t>
      </w:r>
    </w:p>
    <w:p w:rsidR="000B4775" w:rsidRPr="00D45DC4" w:rsidRDefault="000B4775" w:rsidP="00D45DC4">
      <w:pPr>
        <w:pStyle w:val="Heading6"/>
      </w:pPr>
      <w:r w:rsidRPr="00D45DC4">
        <w:t>Dwiyanto, Agus dan Kumalasari, Bevaola. Kinerja Pelayanan Publik.Yogyakarta: Center for Population and Policy Studies. 2002.</w:t>
      </w:r>
    </w:p>
    <w:p w:rsidR="000B4775" w:rsidRDefault="000B4775" w:rsidP="00F25F62">
      <w:pPr>
        <w:pStyle w:val="Heading6"/>
      </w:pPr>
      <w:r w:rsidRPr="00D45DC4">
        <w:t>Hamdi, Muchlis. Kebijakan Publik: Proses, Analisis, dan Partisipasi, Jakarta: Ghalia Indonesia, 2014.</w:t>
      </w:r>
    </w:p>
    <w:p w:rsidR="000B4775" w:rsidRPr="00D45DC4" w:rsidRDefault="000B4775" w:rsidP="00D45DC4">
      <w:pPr>
        <w:pStyle w:val="Heading6"/>
      </w:pPr>
      <w:r w:rsidRPr="00D45DC4">
        <w:t>Hani T. Manajemen Personalia dan Sumber Daya Manusia, edisi    kedua.Yogyakarta: BPFE. 2000.</w:t>
      </w:r>
    </w:p>
    <w:p w:rsidR="000B4775" w:rsidRPr="00D45DC4" w:rsidRDefault="000B4775" w:rsidP="00D45DC4">
      <w:pPr>
        <w:pStyle w:val="Heading6"/>
      </w:pPr>
      <w:r w:rsidRPr="00D45DC4">
        <w:t>Islamy, M. Irfan. Prinsip-prinsip Perumusan Kebijakan Negara. Jakarta: Bumi Aksara, 2000.</w:t>
      </w:r>
    </w:p>
    <w:p w:rsidR="000B4775" w:rsidRPr="00D45DC4" w:rsidRDefault="000B4775" w:rsidP="00D45DC4">
      <w:pPr>
        <w:pStyle w:val="Heading6"/>
        <w:rPr>
          <w:rFonts w:eastAsia="Times New Roman"/>
        </w:rPr>
      </w:pPr>
      <w:r w:rsidRPr="00D45DC4">
        <w:rPr>
          <w:rFonts w:eastAsia="Times New Roman"/>
        </w:rPr>
        <w:t>J. S Badudu. Pelik Pelik Bahasa Indonesia. Bandung: Pustaka Prima. 2007.</w:t>
      </w:r>
    </w:p>
    <w:p w:rsidR="000B4775" w:rsidRPr="00D45DC4" w:rsidRDefault="000B4775" w:rsidP="00D45DC4">
      <w:pPr>
        <w:pStyle w:val="Heading6"/>
        <w:rPr>
          <w:rFonts w:eastAsia="Times New Roman"/>
        </w:rPr>
      </w:pPr>
      <w:r w:rsidRPr="00D45DC4">
        <w:rPr>
          <w:rFonts w:eastAsia="Times New Roman"/>
        </w:rPr>
        <w:t>Kosasih. Ketatabahasaan dan Kessusastraan. Bandung: CV Yrama Widya. 2003.</w:t>
      </w:r>
    </w:p>
    <w:p w:rsidR="000B4775" w:rsidRPr="00D45DC4" w:rsidRDefault="000B4775" w:rsidP="00D45DC4">
      <w:pPr>
        <w:pStyle w:val="Heading6"/>
        <w:rPr>
          <w:rFonts w:eastAsia="Times New Roman"/>
        </w:rPr>
      </w:pPr>
      <w:r w:rsidRPr="00D45DC4">
        <w:rPr>
          <w:rFonts w:eastAsia="Times New Roman"/>
        </w:rPr>
        <w:t>Kountor, D.M.S, Ronny. Metode Penelitian Untuk Penulisan Skripsi &amp; Tesis: PPM, 2003.</w:t>
      </w:r>
    </w:p>
    <w:p w:rsidR="000B4775" w:rsidRPr="00D45DC4" w:rsidRDefault="000B4775" w:rsidP="00D45DC4">
      <w:pPr>
        <w:pStyle w:val="Heading6"/>
        <w:rPr>
          <w:rFonts w:eastAsia="Times New Roman"/>
        </w:rPr>
      </w:pPr>
      <w:r w:rsidRPr="00D45DC4">
        <w:rPr>
          <w:rFonts w:eastAsia="Times New Roman"/>
        </w:rPr>
        <w:t>Kriyantono, Rachmat. Teknik Praktis Riset Komunikasi, Jakarta: KencanaPrenada Media Group, 2006.</w:t>
      </w:r>
    </w:p>
    <w:p w:rsidR="000B4775" w:rsidRPr="00862DD9" w:rsidRDefault="000B4775" w:rsidP="00862DD9">
      <w:pPr>
        <w:pStyle w:val="Heading6"/>
      </w:pPr>
      <w:r w:rsidRPr="00862DD9">
        <w:t xml:space="preserve">Marpaung, H.W. (2011). Implementasi Peraturan Daerah Kabupaten Labuhanbatu Nomor 37 Tahun 2008 Tentang Pembentukan Organisasi Dan Tata Kerja Kecamatan, Jurnal Administrasi </w:t>
      </w:r>
      <w:proofErr w:type="gramStart"/>
      <w:r w:rsidRPr="00862DD9">
        <w:t>Publik :</w:t>
      </w:r>
      <w:proofErr w:type="gramEnd"/>
      <w:r w:rsidRPr="00862DD9">
        <w:t xml:space="preserve"> Public Administration Journal : Public Admnistration Journal, 1 (1): 29-50</w:t>
      </w:r>
    </w:p>
    <w:p w:rsidR="000B4775" w:rsidRPr="00D45DC4" w:rsidRDefault="000B4775" w:rsidP="00D45DC4">
      <w:pPr>
        <w:pStyle w:val="Heading6"/>
      </w:pPr>
      <w:r w:rsidRPr="00D45DC4">
        <w:t>Moleong, Lexy J. Meteodologi Penelitian Kualitatif, Bandung: PT RemajaRosdakarya, 2002.</w:t>
      </w:r>
    </w:p>
    <w:p w:rsidR="000B4775" w:rsidRPr="00D45DC4" w:rsidRDefault="000B4775" w:rsidP="00D45DC4">
      <w:pPr>
        <w:pStyle w:val="Heading6"/>
        <w:rPr>
          <w:rFonts w:eastAsia="Times New Roman"/>
        </w:rPr>
      </w:pPr>
      <w:r w:rsidRPr="00D45DC4">
        <w:t xml:space="preserve">Mulyana, Dedy. </w:t>
      </w:r>
      <w:r w:rsidRPr="00D45DC4">
        <w:rPr>
          <w:rFonts w:eastAsia="Times New Roman"/>
        </w:rPr>
        <w:t>Teknik Praktis Riset Komunikasi, Jakarta: Kencana PrenadaMedia Group, 2006.</w:t>
      </w:r>
    </w:p>
    <w:p w:rsidR="000B4775" w:rsidRPr="00D45DC4" w:rsidRDefault="000B4775" w:rsidP="00D45DC4">
      <w:pPr>
        <w:pStyle w:val="Heading6"/>
      </w:pPr>
      <w:r w:rsidRPr="00D45DC4">
        <w:lastRenderedPageBreak/>
        <w:t>Nugroho, D Riant. Kebijakan Publik, Formulasi, Implementasi dan Evaluasi.Jakarta: Gramedia, 2004.</w:t>
      </w:r>
    </w:p>
    <w:p w:rsidR="000B4775" w:rsidRDefault="000B4775" w:rsidP="00AE71DB">
      <w:pPr>
        <w:pStyle w:val="Heading6"/>
      </w:pPr>
      <w:r w:rsidRPr="00CE75ED">
        <w:t>Pasi, N., Kadir, A. &amp; Isnaini, (2016), Implementasi Sistem Informasi Manajemen Daerah Keuangan Berbasis Akrual pada Pemerintah Kebupaten Dairi</w:t>
      </w:r>
      <w:r w:rsidRPr="00CE75ED">
        <w:rPr>
          <w:rStyle w:val="5penulisChar"/>
          <w:sz w:val="20"/>
        </w:rPr>
        <w:t>, Jurnal Administrasi Publik</w:t>
      </w:r>
      <w:r w:rsidR="00D0198E">
        <w:rPr>
          <w:rStyle w:val="5penulisChar"/>
          <w:sz w:val="20"/>
        </w:rPr>
        <w:t>: Public Administration Journal</w:t>
      </w:r>
      <w:r w:rsidRPr="00CE75ED">
        <w:rPr>
          <w:rStyle w:val="5penulisChar"/>
          <w:sz w:val="20"/>
        </w:rPr>
        <w:t>: Public Admnistration Journal</w:t>
      </w:r>
      <w:r w:rsidRPr="00CE75ED">
        <w:t>, 7 (1): 49-63</w:t>
      </w:r>
    </w:p>
    <w:p w:rsidR="000B4775" w:rsidRDefault="000B4775" w:rsidP="00AE71DB">
      <w:pPr>
        <w:pStyle w:val="Heading6"/>
      </w:pPr>
      <w:r w:rsidRPr="004440CF">
        <w:t>Pinayungan, J. Kusmanto, H. &amp; Isnaini. (2018). Implementasi Peraturan Menteri Perhubungan Republik Indonesia Tentang Standar Keselamatan Lalu Lintas Dan Angkutan Jalan. Jurnal Ad</w:t>
      </w:r>
      <w:r w:rsidR="00D0198E">
        <w:t>ministrasi Publik</w:t>
      </w:r>
      <w:r w:rsidRPr="004440CF">
        <w:t>:</w:t>
      </w:r>
      <w:r w:rsidR="00D0198E">
        <w:t xml:space="preserve"> </w:t>
      </w:r>
      <w:r w:rsidRPr="004440CF">
        <w:t xml:space="preserve">Public Administration </w:t>
      </w:r>
      <w:proofErr w:type="gramStart"/>
      <w:r w:rsidRPr="004440CF">
        <w:t>Journal :</w:t>
      </w:r>
      <w:proofErr w:type="gramEnd"/>
      <w:r w:rsidRPr="004440CF">
        <w:t xml:space="preserve"> Public Admnistration Journal. 8 (1): 108-123.</w:t>
      </w:r>
    </w:p>
    <w:p w:rsidR="000B4775" w:rsidRPr="00862DD9" w:rsidRDefault="000B4775" w:rsidP="00862DD9">
      <w:pPr>
        <w:pStyle w:val="Heading6"/>
      </w:pPr>
      <w:r w:rsidRPr="00862DD9">
        <w:t>Rambe, T. (2015). Implementasi Peraturan Daerah  Rokan Hilir No.8 Tahun 2009 Tentang Pembangunan Kawasan Kepenghuluan Ujung Tanjung Kabupaten Rokan Hilir, Jurnal Administrasi Publik Universitas Medan Area, 3 (2): 155-160</w:t>
      </w:r>
    </w:p>
    <w:p w:rsidR="000B4775" w:rsidRDefault="000B4775" w:rsidP="00AE71DB">
      <w:pPr>
        <w:pStyle w:val="Heading6"/>
      </w:pPr>
      <w:r w:rsidRPr="00B560B1">
        <w:t>Saputra, A.,</w:t>
      </w:r>
      <w:r w:rsidRPr="00B560B1">
        <w:rPr>
          <w:rStyle w:val="Hyperlink"/>
          <w:color w:val="000000"/>
          <w:u w:val="none"/>
        </w:rPr>
        <w:t xml:space="preserve"> Kusmanto, H. &amp; </w:t>
      </w:r>
      <w:r w:rsidRPr="00B560B1">
        <w:t>Turnip, K.</w:t>
      </w:r>
      <w:r w:rsidRPr="00B560B1">
        <w:rPr>
          <w:rStyle w:val="Hyperlink"/>
          <w:color w:val="000000"/>
          <w:u w:val="none"/>
        </w:rPr>
        <w:t xml:space="preserve"> (2016),</w:t>
      </w:r>
      <w:r w:rsidRPr="00B560B1">
        <w:t xml:space="preserve"> Implementasi Keputusan Menteri Pendidikan Dan Kebudayaan Republik Indonesia Tentang dalam Pembinaan Organisasi Kemahasiswaan</w:t>
      </w:r>
      <w:r w:rsidRPr="00B560B1">
        <w:rPr>
          <w:rStyle w:val="5penulisChar"/>
          <w:sz w:val="20"/>
        </w:rPr>
        <w:t xml:space="preserve">, </w:t>
      </w:r>
      <w:r w:rsidRPr="00B560B1">
        <w:t xml:space="preserve">Jurnal Administrasi Publik, 6 (1): 1 </w:t>
      </w:r>
      <w:r>
        <w:t>–</w:t>
      </w:r>
      <w:r w:rsidRPr="00B560B1">
        <w:t xml:space="preserve"> 12</w:t>
      </w:r>
    </w:p>
    <w:p w:rsidR="000B4775" w:rsidRDefault="000B4775" w:rsidP="00D45DC4">
      <w:pPr>
        <w:pStyle w:val="Heading6"/>
        <w:rPr>
          <w:rFonts w:eastAsia="Times New Roman"/>
        </w:rPr>
      </w:pPr>
      <w:r w:rsidRPr="00D45DC4">
        <w:rPr>
          <w:rFonts w:eastAsia="Times New Roman"/>
        </w:rPr>
        <w:t>Sembiring, Kasim. Pendidikan Kewarganegaraan: Salah Satu Dasar Pembentukan Karakter Bangsa. Universitas Jember: Jember. 2013.</w:t>
      </w:r>
    </w:p>
    <w:p w:rsidR="000B4775" w:rsidRPr="00862DD9" w:rsidRDefault="000B4775" w:rsidP="00862DD9">
      <w:pPr>
        <w:pStyle w:val="Heading6"/>
      </w:pPr>
      <w:r w:rsidRPr="00862DD9">
        <w:rPr>
          <w:rStyle w:val="2penulisChar"/>
          <w:b w:val="0"/>
          <w:sz w:val="20"/>
        </w:rPr>
        <w:t>Siregar, I.H, Kadir, A. &amp; Muda, I.</w:t>
      </w:r>
      <w:r w:rsidRPr="00862DD9">
        <w:t xml:space="preserve"> (2019). Implementasi Peraturan Daerah Kota Medan Nomor 10 Tahun 2012 Tentang Retribusi Pelayanan Kebersihan. PERSPEKTIF, 8 (1): 15-19.</w:t>
      </w:r>
    </w:p>
    <w:p w:rsidR="000B4775" w:rsidRPr="00D45DC4" w:rsidRDefault="000B4775" w:rsidP="00D45DC4">
      <w:pPr>
        <w:pStyle w:val="Heading6"/>
      </w:pPr>
      <w:r w:rsidRPr="00D45DC4">
        <w:t>Subarsono, AG. Analisis Kebijakan Publik: Konsep, Teori dan Aplikasi. Yogyakarta: Pustaka Pelajar, 2006.</w:t>
      </w:r>
    </w:p>
    <w:p w:rsidR="000B4775" w:rsidRPr="00D45DC4" w:rsidRDefault="000B4775" w:rsidP="00D45DC4">
      <w:pPr>
        <w:pStyle w:val="Heading6"/>
        <w:rPr>
          <w:rFonts w:eastAsia="Times New Roman"/>
        </w:rPr>
      </w:pPr>
      <w:r w:rsidRPr="00D45DC4">
        <w:rPr>
          <w:rFonts w:eastAsia="Times New Roman"/>
        </w:rPr>
        <w:t>Suhender. Pembinaan dan Pengembangan Bahasa Indonesia. Jakarta: Departeman Pendidikan dan Kebudayaan. 2007.</w:t>
      </w:r>
    </w:p>
    <w:p w:rsidR="000B4775" w:rsidRPr="00D45DC4" w:rsidRDefault="000B4775" w:rsidP="00D45DC4">
      <w:pPr>
        <w:pStyle w:val="Heading6"/>
        <w:rPr>
          <w:rFonts w:eastAsia="Times New Roman"/>
        </w:rPr>
      </w:pPr>
      <w:r w:rsidRPr="00D45DC4">
        <w:rPr>
          <w:rFonts w:eastAsia="Times New Roman"/>
        </w:rPr>
        <w:t>Sunarno. Dasar-Dasar Kebijakan Publik: Kajian Proses &amp; Analisis Kebijakan,</w:t>
      </w:r>
    </w:p>
    <w:p w:rsidR="000B4775" w:rsidRPr="00D45DC4" w:rsidRDefault="000B4775" w:rsidP="00D45DC4">
      <w:pPr>
        <w:pStyle w:val="Heading6"/>
        <w:rPr>
          <w:bCs/>
        </w:rPr>
      </w:pPr>
      <w:r w:rsidRPr="00D45DC4">
        <w:rPr>
          <w:bCs/>
        </w:rPr>
        <w:t>Suyanto, Bagong. Metode Penelitian Sosial, Jakarta: Kencana Pranada MediaGroup, 2005.</w:t>
      </w:r>
    </w:p>
    <w:p w:rsidR="000B4775" w:rsidRPr="00D45DC4" w:rsidRDefault="000B4775" w:rsidP="00D45DC4">
      <w:pPr>
        <w:pStyle w:val="Heading6"/>
      </w:pPr>
      <w:r w:rsidRPr="00D45DC4">
        <w:t>Tangkilisan, Hesel, Nogi. Evaluasi Kabijakan Publik, Penjelasan, Analisis, dan Trasformasi Pemikiran. Yogyakarta: Balairung, 2003.</w:t>
      </w:r>
    </w:p>
    <w:p w:rsidR="00D0198E" w:rsidRPr="00D45DC4" w:rsidRDefault="00D0198E" w:rsidP="00D0198E">
      <w:pPr>
        <w:pStyle w:val="Heading6"/>
        <w:rPr>
          <w:rFonts w:eastAsia="Times New Roman"/>
        </w:rPr>
      </w:pPr>
      <w:r w:rsidRPr="00D45DC4">
        <w:t>Winarno, Budi. Teori dan Proses Kebijakan Publik.Yogyakarta: Penerbit Media Pressindo, 2002.</w:t>
      </w:r>
      <w:r>
        <w:t xml:space="preserve"> </w:t>
      </w:r>
      <w:r w:rsidRPr="00D45DC4">
        <w:rPr>
          <w:rFonts w:eastAsia="Times New Roman"/>
        </w:rPr>
        <w:t>Yogyakarta: UNY, 2010.</w:t>
      </w:r>
    </w:p>
    <w:p w:rsidR="00D0198E" w:rsidRPr="00D45DC4" w:rsidRDefault="00D0198E" w:rsidP="00D0198E">
      <w:pPr>
        <w:pStyle w:val="Heading6"/>
        <w:rPr>
          <w:rFonts w:eastAsia="Times New Roman"/>
        </w:rPr>
      </w:pPr>
      <w:r w:rsidRPr="00D45DC4">
        <w:rPr>
          <w:rFonts w:eastAsia="Times New Roman"/>
        </w:rPr>
        <w:t>Yus Rusyana. Bahasa dan Sastra dalam Gamitan Pendidikan. Bandung: Diponegoro, 2004.</w:t>
      </w:r>
    </w:p>
    <w:p w:rsidR="00D0198E" w:rsidRPr="00D45DC4" w:rsidRDefault="00D0198E" w:rsidP="00D0198E">
      <w:pPr>
        <w:pStyle w:val="Heading6"/>
        <w:rPr>
          <w:rFonts w:eastAsia="Times New Roman"/>
        </w:rPr>
      </w:pPr>
      <w:r w:rsidRPr="00D45DC4">
        <w:rPr>
          <w:rFonts w:eastAsia="Times New Roman"/>
        </w:rPr>
        <w:t>Zuber Usman. Bahasa Persatuan. Jakarta: Gunung Agung. 2007.</w:t>
      </w:r>
    </w:p>
    <w:p w:rsidR="00D0198E" w:rsidRPr="00D0198E" w:rsidRDefault="00D0198E" w:rsidP="00D0198E">
      <w:pPr>
        <w:pStyle w:val="Heading6"/>
      </w:pPr>
      <w:hyperlink r:id="rId16" w:tgtFrame="_blank" w:history="1">
        <w:r w:rsidRPr="00D0198E">
          <w:rPr>
            <w:rStyle w:val="Hyperlink"/>
            <w:color w:val="000000"/>
            <w:u w:val="none"/>
          </w:rPr>
          <w:t>http://iniindahkurnia.blogspot.com/2012/12/peran-dan-kedudukan-bahasa-</w:t>
        </w:r>
      </w:hyperlink>
      <w:hyperlink r:id="rId17" w:tgtFrame="_blank" w:history="1">
        <w:r w:rsidRPr="00D0198E">
          <w:rPr>
            <w:rStyle w:val="Hyperlink"/>
            <w:color w:val="000000"/>
            <w:u w:val="none"/>
          </w:rPr>
          <w:t>indonesia.html</w:t>
        </w:r>
      </w:hyperlink>
      <w:hyperlink r:id="rId18" w:tgtFrame="_blank" w:history="1">
        <w:r w:rsidRPr="00D0198E">
          <w:rPr>
            <w:rStyle w:val="Hyperlink"/>
            <w:color w:val="000000"/>
            <w:u w:val="none"/>
          </w:rPr>
          <w:t> </w:t>
        </w:r>
      </w:hyperlink>
      <w:r w:rsidRPr="00D0198E">
        <w:rPr>
          <w:rStyle w:val="a"/>
        </w:rPr>
        <w:t xml:space="preserve">Sembiring </w:t>
      </w:r>
      <w:r w:rsidRPr="00D0198E">
        <w:t>(di akses pada tanggal 25 Februari 2019. 12:04 WIB).</w:t>
      </w:r>
    </w:p>
    <w:p w:rsidR="00D0198E" w:rsidRPr="00D0198E" w:rsidRDefault="00D0198E" w:rsidP="00D0198E">
      <w:pPr>
        <w:pStyle w:val="Heading6"/>
      </w:pPr>
      <w:hyperlink r:id="rId19" w:tgtFrame="_blank" w:history="1">
        <w:r w:rsidRPr="00D0198E">
          <w:rPr>
            <w:rStyle w:val="Hyperlink"/>
            <w:color w:val="000000"/>
            <w:u w:val="none"/>
          </w:rPr>
          <w:t>http://xeanexiero.blogspot.com/2010/06/kesenian-indonesia-dan-</w:t>
        </w:r>
      </w:hyperlink>
      <w:hyperlink r:id="rId20" w:tgtFrame="_blank" w:history="1">
        <w:r w:rsidRPr="00D0198E">
          <w:rPr>
            <w:rStyle w:val="Hyperlink"/>
            <w:color w:val="000000"/>
            <w:u w:val="none"/>
          </w:rPr>
          <w:t>tantangan-ke.html</w:t>
        </w:r>
      </w:hyperlink>
      <w:hyperlink r:id="rId21" w:tgtFrame="_blank" w:history="1">
        <w:r w:rsidRPr="00D0198E">
          <w:rPr>
            <w:rStyle w:val="Hyperlink"/>
            <w:color w:val="000000"/>
            <w:u w:val="none"/>
          </w:rPr>
          <w:t> </w:t>
        </w:r>
      </w:hyperlink>
      <w:r w:rsidRPr="00D0198E">
        <w:t>(di akses pada tanggal 2 Maret 2019. 19:53 WIB).</w:t>
      </w:r>
    </w:p>
    <w:p w:rsidR="00D0198E" w:rsidRPr="00D0198E" w:rsidRDefault="00D0198E" w:rsidP="00D0198E">
      <w:pPr>
        <w:pStyle w:val="Heading6"/>
      </w:pPr>
      <w:hyperlink r:id="rId22" w:history="1">
        <w:r w:rsidRPr="00D0198E">
          <w:rPr>
            <w:rStyle w:val="Hyperlink"/>
            <w:color w:val="000000"/>
            <w:u w:val="none"/>
          </w:rPr>
          <w:t>https://dinirahmaseptiana.blogspot.com/2014/12/pengaruh-bahasa-daerah-terhadap.html</w:t>
        </w:r>
      </w:hyperlink>
      <w:r w:rsidRPr="00D0198E">
        <w:t>(di akses pada tanggal 28 Februari 2019. 12:36 WIB).</w:t>
      </w:r>
    </w:p>
    <w:p w:rsidR="00D0198E" w:rsidRPr="00D0198E" w:rsidRDefault="00D0198E" w:rsidP="00D0198E">
      <w:pPr>
        <w:pStyle w:val="Heading6"/>
      </w:pPr>
      <w:hyperlink r:id="rId23" w:history="1">
        <w:r w:rsidRPr="00D0198E">
          <w:rPr>
            <w:rStyle w:val="Hyperlink"/>
            <w:color w:val="000000"/>
            <w:u w:val="none"/>
          </w:rPr>
          <w:t>https://www.academia.edu/7208891/PERAN_PEMERINTAH_TERHADAP_EFEKTIVITAS_KESENIAN_DAN_BAHASA_DI_INDONESIA/</w:t>
        </w:r>
      </w:hyperlink>
      <w:r w:rsidRPr="00D0198E">
        <w:t>(di akses pada tanggal 20 Februari 2019. 15:45 WIB).</w:t>
      </w:r>
    </w:p>
    <w:p w:rsidR="00D0198E" w:rsidRPr="00D45DC4" w:rsidRDefault="00D0198E" w:rsidP="00D0198E">
      <w:pPr>
        <w:pStyle w:val="Heading6"/>
      </w:pPr>
      <w:r w:rsidRPr="00D45DC4">
        <w:t>Peraturan Daerah Nomor 8 Tahun 2017 tentang Pengutamaan Bahasa Indonesia dan Perlindungan</w:t>
      </w:r>
      <w:proofErr w:type="gramStart"/>
      <w:r w:rsidRPr="00D45DC4">
        <w:t>  Bahasa</w:t>
      </w:r>
      <w:proofErr w:type="gramEnd"/>
      <w:r w:rsidRPr="00D45DC4">
        <w:t xml:space="preserve"> Daerah dan Sastra Daerah.</w:t>
      </w:r>
    </w:p>
    <w:p w:rsidR="00D0198E" w:rsidRPr="00D45DC4" w:rsidRDefault="00D0198E" w:rsidP="00D0198E">
      <w:pPr>
        <w:pStyle w:val="Heading6"/>
      </w:pPr>
      <w:r w:rsidRPr="00D45DC4">
        <w:t>Peraturan Menteri Dalam Negeri Nomor 40 Tahun 2007 tentang Bahasa Daerah adalah pilar utama dan penyumbang terbesar kosakata Bahasa Negara.</w:t>
      </w:r>
    </w:p>
    <w:p w:rsidR="00D0198E" w:rsidRPr="00D45DC4" w:rsidRDefault="00D0198E" w:rsidP="00D0198E">
      <w:pPr>
        <w:pStyle w:val="Heading6"/>
      </w:pPr>
      <w:r w:rsidRPr="00D45DC4">
        <w:t>Surat Keputusan Menteri Kehutanan, Nomor 44 Tahun 2005, tentang luas hutan di Sumatera Utara.</w:t>
      </w:r>
    </w:p>
    <w:p w:rsidR="000B4775" w:rsidRPr="00D45DC4" w:rsidRDefault="000B4775" w:rsidP="00F25F62">
      <w:pPr>
        <w:pStyle w:val="Heading6"/>
        <w:ind w:left="0" w:firstLine="0"/>
      </w:pPr>
      <w:r w:rsidRPr="00D45DC4">
        <w:t>Undang-Undang Dasar Negara Republik Indonesia Tahun 1945 pasal 36 Bahasa Negara ialah Bahasa Indonesia.</w:t>
      </w:r>
    </w:p>
    <w:p w:rsidR="000B4775" w:rsidRPr="00D45DC4" w:rsidRDefault="000B4775" w:rsidP="00F25F62">
      <w:pPr>
        <w:pStyle w:val="Heading6"/>
        <w:rPr>
          <w:rFonts w:eastAsia="Arial"/>
        </w:rPr>
      </w:pPr>
      <w:r w:rsidRPr="00D45DC4">
        <w:rPr>
          <w:rFonts w:eastAsia="Arial"/>
        </w:rPr>
        <w:t>Undang-Undang Nomor 23 Tahun 2014 tentang Otonomi Daerah.</w:t>
      </w:r>
    </w:p>
    <w:p w:rsidR="000B4775" w:rsidRPr="00D45DC4" w:rsidRDefault="000B4775" w:rsidP="00F25F62">
      <w:pPr>
        <w:pStyle w:val="Heading6"/>
      </w:pPr>
      <w:r w:rsidRPr="00D45DC4">
        <w:t>Undang-Undang Nomor 24 Tahun 2009 tentang Bendera, Bahasa, Lambang Negara, dan Lagu Kebangsaan.</w:t>
      </w:r>
    </w:p>
    <w:p w:rsidR="000B4775" w:rsidRPr="00D45DC4" w:rsidRDefault="000B4775" w:rsidP="00F25F62">
      <w:pPr>
        <w:pStyle w:val="Heading6"/>
        <w:rPr>
          <w:rFonts w:eastAsia="Times New Roman"/>
          <w:shd w:val="clear" w:color="auto" w:fill="FFFFFF"/>
        </w:rPr>
      </w:pPr>
      <w:r w:rsidRPr="00D45DC4">
        <w:rPr>
          <w:rFonts w:eastAsia="Times New Roman"/>
          <w:shd w:val="clear" w:color="auto" w:fill="FFFFFF"/>
        </w:rPr>
        <w:t>Undang-Undang Republik Indonesia Nomor 10 Tahun 1948 tentang Pembentukan Sumatera Utara.</w:t>
      </w:r>
    </w:p>
    <w:p w:rsidR="00AE71DB" w:rsidRDefault="00AE71DB" w:rsidP="00AE71DB">
      <w:pPr>
        <w:pStyle w:val="Heading6"/>
      </w:pPr>
    </w:p>
    <w:sectPr w:rsidR="00AE71DB" w:rsidSect="00304363">
      <w:footerReference w:type="even" r:id="rId24"/>
      <w:footerReference w:type="default" r:id="rId25"/>
      <w:pgSz w:w="11907" w:h="16840" w:code="9"/>
      <w:pgMar w:top="1389" w:right="1389" w:bottom="1389" w:left="1389" w:header="720" w:footer="720" w:gutter="0"/>
      <w:pgNumType w:start="142"/>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881" w:rsidRDefault="006C3881" w:rsidP="0048529F">
      <w:pPr>
        <w:spacing w:before="0" w:after="0"/>
      </w:pPr>
      <w:r>
        <w:separator/>
      </w:r>
    </w:p>
  </w:endnote>
  <w:endnote w:type="continuationSeparator" w:id="0">
    <w:p w:rsidR="006C3881" w:rsidRDefault="006C3881"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9DC" w:rsidRDefault="00304363" w:rsidP="004C49DC">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0"/>
          <wp:docPr id="2" name="Picture 2"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4C49DC">
      <w:rPr>
        <w:rFonts w:ascii="Tahoma" w:hAnsi="Tahoma" w:cs="Tahoma"/>
        <w:color w:val="222222"/>
        <w:szCs w:val="18"/>
        <w:shd w:val="clear" w:color="auto" w:fill="FFFFFF"/>
      </w:rPr>
      <w:t> </w:t>
    </w:r>
  </w:p>
  <w:p w:rsidR="004C49DC" w:rsidRPr="00441E92" w:rsidRDefault="004C49DC" w:rsidP="004C49DC">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A0C" w:rsidRPr="00852420" w:rsidRDefault="00C22A0C">
    <w:pPr>
      <w:pStyle w:val="Footer"/>
      <w:rPr>
        <w:rFonts w:ascii="Calisto MT" w:hAnsi="Calisto MT"/>
      </w:rPr>
    </w:pPr>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862DD9">
      <w:rPr>
        <w:rFonts w:ascii="Calisto MT" w:hAnsi="Calisto MT"/>
        <w:noProof/>
      </w:rPr>
      <w:t>141</w:t>
    </w:r>
    <w:r w:rsidRPr="00852420">
      <w:rPr>
        <w:rFonts w:ascii="Calisto MT" w:hAnsi="Calisto MT"/>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A0C" w:rsidRDefault="00C22A0C" w:rsidP="009361F7">
    <w:pPr>
      <w:pStyle w:val="Footer"/>
      <w:tabs>
        <w:tab w:val="clear" w:pos="9360"/>
        <w:tab w:val="center" w:pos="4513"/>
        <w:tab w:val="left" w:pos="5040"/>
        <w:tab w:val="left" w:pos="5760"/>
      </w:tabs>
      <w:rPr>
        <w:rFonts w:ascii="Tahoma" w:hAnsi="Tahoma" w:cs="Tahoma"/>
        <w:color w:val="222222"/>
        <w:szCs w:val="18"/>
        <w:shd w:val="clear" w:color="auto" w:fill="FFFFFF"/>
      </w:rPr>
    </w:pPr>
    <w:r w:rsidRPr="00EB2898">
      <w:rPr>
        <w:rFonts w:ascii="Cambria" w:hAnsi="Cambria"/>
      </w:rPr>
      <w:fldChar w:fldCharType="begin"/>
    </w:r>
    <w:r w:rsidRPr="00EB2898">
      <w:rPr>
        <w:rFonts w:ascii="Cambria" w:hAnsi="Cambria"/>
      </w:rPr>
      <w:instrText xml:space="preserve"> PAGE   \* MERGEFORMAT </w:instrText>
    </w:r>
    <w:r w:rsidRPr="00EB2898">
      <w:rPr>
        <w:rFonts w:ascii="Cambria" w:hAnsi="Cambria"/>
      </w:rPr>
      <w:fldChar w:fldCharType="separate"/>
    </w:r>
    <w:r w:rsidR="00060700">
      <w:rPr>
        <w:rFonts w:ascii="Cambria" w:hAnsi="Cambria"/>
        <w:noProof/>
      </w:rPr>
      <w:t>141</w:t>
    </w:r>
    <w:r w:rsidRPr="00EB2898">
      <w:rPr>
        <w:rFonts w:ascii="Cambria" w:hAnsi="Cambria"/>
        <w:noProof/>
      </w:rPr>
      <w:fldChar w:fldCharType="end"/>
    </w:r>
  </w:p>
  <w:p w:rsidR="00C22A0C" w:rsidRDefault="00304363" w:rsidP="009361F7">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0"/>
          <wp:docPr id="3" name="Picture 3"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C22A0C">
      <w:rPr>
        <w:rFonts w:ascii="Tahoma" w:hAnsi="Tahoma" w:cs="Tahoma"/>
        <w:color w:val="222222"/>
        <w:szCs w:val="18"/>
        <w:shd w:val="clear" w:color="auto" w:fill="FFFFFF"/>
      </w:rPr>
      <w:t> </w:t>
    </w:r>
  </w:p>
  <w:p w:rsidR="00C22A0C" w:rsidRPr="00441E92" w:rsidRDefault="00C22A0C" w:rsidP="009361F7">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A0C" w:rsidRDefault="00C22A0C">
    <w:pPr>
      <w:pStyle w:val="Footer"/>
      <w:rPr>
        <w:noProof/>
      </w:rPr>
    </w:pPr>
    <w:r>
      <w:fldChar w:fldCharType="begin"/>
    </w:r>
    <w:r>
      <w:instrText xml:space="preserve"> PAGE   \* MERGEFORMAT </w:instrText>
    </w:r>
    <w:r>
      <w:fldChar w:fldCharType="separate"/>
    </w:r>
    <w:r w:rsidR="00862DD9">
      <w:rPr>
        <w:noProof/>
      </w:rPr>
      <w:t>152</w:t>
    </w:r>
    <w:r>
      <w:rPr>
        <w:noProof/>
      </w:rPr>
      <w:fldChar w:fldCharType="end"/>
    </w:r>
  </w:p>
  <w:p w:rsidR="00C71BB7" w:rsidRDefault="00304363" w:rsidP="00C71BB7">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0"/>
          <wp:docPr id="5" name="Picture 5"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C71BB7">
      <w:rPr>
        <w:rFonts w:ascii="Tahoma" w:hAnsi="Tahoma" w:cs="Tahoma"/>
        <w:color w:val="222222"/>
        <w:szCs w:val="18"/>
        <w:shd w:val="clear" w:color="auto" w:fill="FFFFFF"/>
      </w:rPr>
      <w:t> </w:t>
    </w:r>
  </w:p>
  <w:p w:rsidR="00C71BB7" w:rsidRPr="00441E92" w:rsidRDefault="00C71BB7" w:rsidP="00C71BB7">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p w:rsidR="00C71BB7" w:rsidRDefault="00C71BB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A0C" w:rsidRDefault="00C22A0C">
    <w:pPr>
      <w:pStyle w:val="Footer"/>
      <w:rPr>
        <w:noProof/>
      </w:rPr>
    </w:pPr>
    <w:r>
      <w:fldChar w:fldCharType="begin"/>
    </w:r>
    <w:r>
      <w:instrText xml:space="preserve"> PAGE   \* MERGEFORMAT </w:instrText>
    </w:r>
    <w:r>
      <w:fldChar w:fldCharType="separate"/>
    </w:r>
    <w:r w:rsidR="00060700">
      <w:rPr>
        <w:noProof/>
      </w:rPr>
      <w:t>152</w:t>
    </w:r>
    <w:r>
      <w:rPr>
        <w:noProof/>
      </w:rPr>
      <w:fldChar w:fldCharType="end"/>
    </w:r>
  </w:p>
  <w:p w:rsidR="00C71BB7" w:rsidRDefault="00304363" w:rsidP="00C71BB7">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0"/>
          <wp:docPr id="27" name="Picture 27"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c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C71BB7">
      <w:rPr>
        <w:rFonts w:ascii="Tahoma" w:hAnsi="Tahoma" w:cs="Tahoma"/>
        <w:color w:val="222222"/>
        <w:szCs w:val="18"/>
        <w:shd w:val="clear" w:color="auto" w:fill="FFFFFF"/>
      </w:rPr>
      <w:t> </w:t>
    </w:r>
  </w:p>
  <w:p w:rsidR="00C71BB7" w:rsidRPr="00441E92" w:rsidRDefault="00C71BB7" w:rsidP="00C71BB7">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881" w:rsidRDefault="006C3881" w:rsidP="0048529F">
      <w:pPr>
        <w:spacing w:before="0" w:after="0"/>
      </w:pPr>
      <w:r>
        <w:separator/>
      </w:r>
    </w:p>
  </w:footnote>
  <w:footnote w:type="continuationSeparator" w:id="0">
    <w:p w:rsidR="006C3881" w:rsidRDefault="006C3881"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A0C" w:rsidRPr="00C71BB7" w:rsidRDefault="00C71BB7" w:rsidP="00C71BB7">
    <w:pPr>
      <w:pStyle w:val="Header"/>
      <w:rPr>
        <w:rFonts w:ascii="Cambria" w:hAnsi="Cambria"/>
        <w:sz w:val="20"/>
        <w:szCs w:val="20"/>
      </w:rPr>
    </w:pPr>
    <w:r w:rsidRPr="00C71BB7">
      <w:rPr>
        <w:rFonts w:ascii="Cambria" w:hAnsi="Cambria"/>
        <w:b/>
        <w:sz w:val="20"/>
        <w:szCs w:val="20"/>
      </w:rPr>
      <w:t>Fatma Sani Pane, Abdul Kadir &amp; Dumasari Harahap</w:t>
    </w:r>
    <w:r>
      <w:rPr>
        <w:rFonts w:ascii="Cambria" w:hAnsi="Cambria"/>
        <w:b/>
        <w:sz w:val="20"/>
        <w:szCs w:val="20"/>
      </w:rPr>
      <w:t xml:space="preserve">, </w:t>
    </w:r>
    <w:r>
      <w:rPr>
        <w:rFonts w:ascii="Cambria" w:hAnsi="Cambria"/>
        <w:sz w:val="20"/>
        <w:szCs w:val="20"/>
      </w:rPr>
      <w:t>Implementasi Peraturan Daerah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A0C" w:rsidRPr="00B50E8D" w:rsidRDefault="00C22A0C" w:rsidP="001C630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174DAF">
      <w:rPr>
        <w:rFonts w:ascii="Cambria" w:hAnsi="Cambria"/>
        <w:i/>
        <w:iCs/>
        <w:color w:val="000000"/>
        <w:sz w:val="20"/>
        <w:szCs w:val="14"/>
      </w:rPr>
      <w:t>Strukturasi: Jurnal Ilmiah Magister Administrasi Publik</w:t>
    </w:r>
    <w:r w:rsidRPr="006347C7">
      <w:rPr>
        <w:rFonts w:ascii="Cambria" w:hAnsi="Cambria" w:cs="Cambria"/>
        <w:i/>
        <w:color w:val="000000"/>
        <w:sz w:val="20"/>
        <w:szCs w:val="20"/>
        <w:lang w:val="en-GB"/>
      </w:rPr>
      <w:t xml:space="preserve">, </w:t>
    </w:r>
    <w:r w:rsidR="00FB72D1">
      <w:rPr>
        <w:rFonts w:ascii="Cambria" w:hAnsi="Cambria" w:cs="Cambria"/>
        <w:i/>
        <w:color w:val="000000"/>
        <w:sz w:val="20"/>
        <w:szCs w:val="20"/>
      </w:rPr>
      <w:t>2</w:t>
    </w:r>
    <w:r w:rsidRPr="006347C7">
      <w:rPr>
        <w:rFonts w:ascii="Cambria" w:hAnsi="Cambria" w:cs="Cambria"/>
        <w:i/>
        <w:color w:val="000000"/>
        <w:sz w:val="20"/>
        <w:szCs w:val="20"/>
        <w:lang w:val="en-GB"/>
      </w:rPr>
      <w:t>(</w:t>
    </w:r>
    <w:r w:rsidR="00DB4DDD">
      <w:rPr>
        <w:rFonts w:ascii="Cambria" w:hAnsi="Cambria" w:cs="Cambria"/>
        <w:i/>
        <w:color w:val="000000"/>
        <w:sz w:val="20"/>
        <w:szCs w:val="20"/>
        <w:lang w:val="en-GB"/>
      </w:rPr>
      <w:t>2</w:t>
    </w:r>
    <w:r w:rsidRPr="00B50E8D">
      <w:rPr>
        <w:rFonts w:ascii="Cambria" w:hAnsi="Cambria" w:cs="Cambria"/>
        <w:i/>
        <w:color w:val="000000"/>
        <w:sz w:val="20"/>
        <w:szCs w:val="20"/>
        <w:lang w:val="en-GB"/>
      </w:rPr>
      <w:t xml:space="preserve">) 2020: </w:t>
    </w:r>
    <w:r w:rsidR="00060700">
      <w:rPr>
        <w:rFonts w:ascii="Cambria" w:hAnsi="Cambria" w:cs="Cambria"/>
        <w:i/>
        <w:color w:val="000000"/>
        <w:sz w:val="20"/>
        <w:szCs w:val="20"/>
        <w:lang w:val="en-GB"/>
      </w:rPr>
      <w:t>141</w:t>
    </w:r>
    <w:r w:rsidR="008E724A">
      <w:rPr>
        <w:rFonts w:ascii="Cambria" w:hAnsi="Cambria" w:cs="Cambria"/>
        <w:i/>
        <w:color w:val="000000"/>
        <w:sz w:val="20"/>
        <w:szCs w:val="20"/>
        <w:lang w:val="en-GB"/>
      </w:rPr>
      <w:t>-1</w:t>
    </w:r>
    <w:r w:rsidR="00060700">
      <w:rPr>
        <w:rFonts w:ascii="Cambria" w:hAnsi="Cambria" w:cs="Cambria"/>
        <w:i/>
        <w:color w:val="000000"/>
        <w:sz w:val="20"/>
        <w:szCs w:val="20"/>
        <w:lang w:val="en-GB"/>
      </w:rPr>
      <w:t>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259"/>
    <w:multiLevelType w:val="hybridMultilevel"/>
    <w:tmpl w:val="D160DC94"/>
    <w:lvl w:ilvl="0" w:tplc="36F81646">
      <w:start w:val="1"/>
      <w:numFmt w:val="decimal"/>
      <w:lvlText w:val="%1."/>
      <w:lvlJc w:val="left"/>
      <w:pPr>
        <w:ind w:left="930" w:hanging="57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6E561A"/>
    <w:multiLevelType w:val="hybridMultilevel"/>
    <w:tmpl w:val="B20E71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6354D8"/>
    <w:multiLevelType w:val="hybridMultilevel"/>
    <w:tmpl w:val="76F89968"/>
    <w:lvl w:ilvl="0" w:tplc="B8C4B77A">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15:restartNumberingAfterBreak="0">
    <w:nsid w:val="0D313AFA"/>
    <w:multiLevelType w:val="hybridMultilevel"/>
    <w:tmpl w:val="C4543F56"/>
    <w:lvl w:ilvl="0" w:tplc="5DA4BC6A">
      <w:start w:val="1"/>
      <w:numFmt w:val="lowerLetter"/>
      <w:lvlText w:val="%1)"/>
      <w:lvlJc w:val="left"/>
      <w:pPr>
        <w:ind w:left="1624" w:hanging="360"/>
      </w:pPr>
      <w:rPr>
        <w:rFonts w:hint="default"/>
      </w:rPr>
    </w:lvl>
    <w:lvl w:ilvl="1" w:tplc="04090019" w:tentative="1">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4" w15:restartNumberingAfterBreak="0">
    <w:nsid w:val="11F92A97"/>
    <w:multiLevelType w:val="hybridMultilevel"/>
    <w:tmpl w:val="A120E602"/>
    <w:lvl w:ilvl="0" w:tplc="A7829E2C">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5" w15:restartNumberingAfterBreak="0">
    <w:nsid w:val="14A24363"/>
    <w:multiLevelType w:val="hybridMultilevel"/>
    <w:tmpl w:val="8E3623D2"/>
    <w:lvl w:ilvl="0" w:tplc="8D6E4FC4">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6" w15:restartNumberingAfterBreak="0">
    <w:nsid w:val="2BB73E69"/>
    <w:multiLevelType w:val="hybridMultilevel"/>
    <w:tmpl w:val="40A08A6C"/>
    <w:lvl w:ilvl="0" w:tplc="1FBCBDA6">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7" w15:restartNumberingAfterBreak="0">
    <w:nsid w:val="2EF36427"/>
    <w:multiLevelType w:val="hybridMultilevel"/>
    <w:tmpl w:val="E1646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00EC1"/>
    <w:multiLevelType w:val="hybridMultilevel"/>
    <w:tmpl w:val="677C7C4C"/>
    <w:lvl w:ilvl="0" w:tplc="BD0CF1DE">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9" w15:restartNumberingAfterBreak="0">
    <w:nsid w:val="459C2F96"/>
    <w:multiLevelType w:val="hybridMultilevel"/>
    <w:tmpl w:val="0B783920"/>
    <w:lvl w:ilvl="0" w:tplc="102EF04A">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0" w15:restartNumberingAfterBreak="0">
    <w:nsid w:val="46394138"/>
    <w:multiLevelType w:val="hybridMultilevel"/>
    <w:tmpl w:val="69488F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65871B2"/>
    <w:multiLevelType w:val="hybridMultilevel"/>
    <w:tmpl w:val="88DE4548"/>
    <w:lvl w:ilvl="0" w:tplc="EF24F37C">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2" w15:restartNumberingAfterBreak="0">
    <w:nsid w:val="499D4857"/>
    <w:multiLevelType w:val="hybridMultilevel"/>
    <w:tmpl w:val="CE80878E"/>
    <w:lvl w:ilvl="0" w:tplc="DD802C42">
      <w:start w:val="1"/>
      <w:numFmt w:val="decimal"/>
      <w:lvlText w:val="%1)"/>
      <w:lvlJc w:val="left"/>
      <w:pPr>
        <w:ind w:left="1260" w:hanging="360"/>
      </w:pPr>
      <w:rPr>
        <w:rFonts w:ascii="Cambria" w:eastAsia="Calibri" w:hAnsi="Cambria"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DDF32B5"/>
    <w:multiLevelType w:val="hybridMultilevel"/>
    <w:tmpl w:val="41BE7F0E"/>
    <w:lvl w:ilvl="0" w:tplc="144642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0116E19"/>
    <w:multiLevelType w:val="hybridMultilevel"/>
    <w:tmpl w:val="BD4E0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146BB"/>
    <w:multiLevelType w:val="hybridMultilevel"/>
    <w:tmpl w:val="3196C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F04FC"/>
    <w:multiLevelType w:val="hybridMultilevel"/>
    <w:tmpl w:val="E5B879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B7E2A8A"/>
    <w:multiLevelType w:val="hybridMultilevel"/>
    <w:tmpl w:val="814E23AC"/>
    <w:lvl w:ilvl="0" w:tplc="317E11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C4733A"/>
    <w:multiLevelType w:val="hybridMultilevel"/>
    <w:tmpl w:val="B5DA132C"/>
    <w:lvl w:ilvl="0" w:tplc="A3989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D654F8"/>
    <w:multiLevelType w:val="hybridMultilevel"/>
    <w:tmpl w:val="FE3E1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33529"/>
    <w:multiLevelType w:val="hybridMultilevel"/>
    <w:tmpl w:val="AFD40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9655B"/>
    <w:multiLevelType w:val="hybridMultilevel"/>
    <w:tmpl w:val="38626284"/>
    <w:lvl w:ilvl="0" w:tplc="917834E8">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4"/>
  </w:num>
  <w:num w:numId="2">
    <w:abstractNumId w:val="14"/>
  </w:num>
  <w:num w:numId="3">
    <w:abstractNumId w:val="12"/>
  </w:num>
  <w:num w:numId="4">
    <w:abstractNumId w:val="13"/>
  </w:num>
  <w:num w:numId="5">
    <w:abstractNumId w:val="11"/>
  </w:num>
  <w:num w:numId="6">
    <w:abstractNumId w:val="5"/>
  </w:num>
  <w:num w:numId="7">
    <w:abstractNumId w:val="9"/>
  </w:num>
  <w:num w:numId="8">
    <w:abstractNumId w:val="17"/>
  </w:num>
  <w:num w:numId="9">
    <w:abstractNumId w:val="21"/>
  </w:num>
  <w:num w:numId="10">
    <w:abstractNumId w:val="8"/>
  </w:num>
  <w:num w:numId="11">
    <w:abstractNumId w:val="3"/>
  </w:num>
  <w:num w:numId="12">
    <w:abstractNumId w:val="6"/>
  </w:num>
  <w:num w:numId="13">
    <w:abstractNumId w:val="2"/>
  </w:num>
  <w:num w:numId="14">
    <w:abstractNumId w:val="10"/>
  </w:num>
  <w:num w:numId="15">
    <w:abstractNumId w:val="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20"/>
  </w:num>
  <w:num w:numId="2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9F"/>
    <w:rsid w:val="00000072"/>
    <w:rsid w:val="0000350D"/>
    <w:rsid w:val="00003E53"/>
    <w:rsid w:val="00007507"/>
    <w:rsid w:val="000101D8"/>
    <w:rsid w:val="0001216B"/>
    <w:rsid w:val="00021432"/>
    <w:rsid w:val="0002372F"/>
    <w:rsid w:val="000238D5"/>
    <w:rsid w:val="0004130F"/>
    <w:rsid w:val="000428CA"/>
    <w:rsid w:val="00042B77"/>
    <w:rsid w:val="000444BD"/>
    <w:rsid w:val="000549A6"/>
    <w:rsid w:val="00056EB0"/>
    <w:rsid w:val="00060700"/>
    <w:rsid w:val="00060DAD"/>
    <w:rsid w:val="000612BF"/>
    <w:rsid w:val="00062DBE"/>
    <w:rsid w:val="0006319E"/>
    <w:rsid w:val="000635B4"/>
    <w:rsid w:val="00063ED0"/>
    <w:rsid w:val="00064AFF"/>
    <w:rsid w:val="0007255E"/>
    <w:rsid w:val="00072DD8"/>
    <w:rsid w:val="00073423"/>
    <w:rsid w:val="0007574B"/>
    <w:rsid w:val="0007797C"/>
    <w:rsid w:val="00082528"/>
    <w:rsid w:val="00083C5A"/>
    <w:rsid w:val="000916F2"/>
    <w:rsid w:val="000917C3"/>
    <w:rsid w:val="00092017"/>
    <w:rsid w:val="00092CBF"/>
    <w:rsid w:val="0009316F"/>
    <w:rsid w:val="00094C93"/>
    <w:rsid w:val="000968BA"/>
    <w:rsid w:val="00097BDF"/>
    <w:rsid w:val="000A0C70"/>
    <w:rsid w:val="000A28A1"/>
    <w:rsid w:val="000A41CF"/>
    <w:rsid w:val="000B078B"/>
    <w:rsid w:val="000B0ADF"/>
    <w:rsid w:val="000B14EA"/>
    <w:rsid w:val="000B1C3F"/>
    <w:rsid w:val="000B2065"/>
    <w:rsid w:val="000B4775"/>
    <w:rsid w:val="000B4B5D"/>
    <w:rsid w:val="000C16D8"/>
    <w:rsid w:val="000C2DE8"/>
    <w:rsid w:val="000C359F"/>
    <w:rsid w:val="000C669A"/>
    <w:rsid w:val="000C7978"/>
    <w:rsid w:val="000D547B"/>
    <w:rsid w:val="000E1207"/>
    <w:rsid w:val="000E51BA"/>
    <w:rsid w:val="000E62AA"/>
    <w:rsid w:val="000F18E6"/>
    <w:rsid w:val="000F466E"/>
    <w:rsid w:val="000F487C"/>
    <w:rsid w:val="000F778E"/>
    <w:rsid w:val="000F7DC8"/>
    <w:rsid w:val="00104EB2"/>
    <w:rsid w:val="00107238"/>
    <w:rsid w:val="001077A4"/>
    <w:rsid w:val="001104B3"/>
    <w:rsid w:val="00112627"/>
    <w:rsid w:val="00115491"/>
    <w:rsid w:val="001202A3"/>
    <w:rsid w:val="00120E37"/>
    <w:rsid w:val="00122E0A"/>
    <w:rsid w:val="001262B0"/>
    <w:rsid w:val="00126A6D"/>
    <w:rsid w:val="00131013"/>
    <w:rsid w:val="00132123"/>
    <w:rsid w:val="001333A7"/>
    <w:rsid w:val="00136DAD"/>
    <w:rsid w:val="00137D73"/>
    <w:rsid w:val="00141ED5"/>
    <w:rsid w:val="00143479"/>
    <w:rsid w:val="001470A6"/>
    <w:rsid w:val="0016033D"/>
    <w:rsid w:val="00164935"/>
    <w:rsid w:val="001668C3"/>
    <w:rsid w:val="001701CF"/>
    <w:rsid w:val="00172EB3"/>
    <w:rsid w:val="001741C7"/>
    <w:rsid w:val="00174DAF"/>
    <w:rsid w:val="00180980"/>
    <w:rsid w:val="00180CF9"/>
    <w:rsid w:val="00182CC6"/>
    <w:rsid w:val="001865C7"/>
    <w:rsid w:val="00194952"/>
    <w:rsid w:val="001951E9"/>
    <w:rsid w:val="001A5278"/>
    <w:rsid w:val="001B649C"/>
    <w:rsid w:val="001B64C1"/>
    <w:rsid w:val="001C0B63"/>
    <w:rsid w:val="001C2BB5"/>
    <w:rsid w:val="001C3ABC"/>
    <w:rsid w:val="001C455E"/>
    <w:rsid w:val="001C630A"/>
    <w:rsid w:val="001C7DFA"/>
    <w:rsid w:val="001D008F"/>
    <w:rsid w:val="001D62DA"/>
    <w:rsid w:val="001D70A5"/>
    <w:rsid w:val="001D73A8"/>
    <w:rsid w:val="001E14BB"/>
    <w:rsid w:val="001E225B"/>
    <w:rsid w:val="001E4CA1"/>
    <w:rsid w:val="001F15E1"/>
    <w:rsid w:val="00202971"/>
    <w:rsid w:val="002037AA"/>
    <w:rsid w:val="002075D3"/>
    <w:rsid w:val="00210217"/>
    <w:rsid w:val="002130DA"/>
    <w:rsid w:val="0021322B"/>
    <w:rsid w:val="00213520"/>
    <w:rsid w:val="00214CE2"/>
    <w:rsid w:val="00215722"/>
    <w:rsid w:val="002160B6"/>
    <w:rsid w:val="00217777"/>
    <w:rsid w:val="00221541"/>
    <w:rsid w:val="00230CD4"/>
    <w:rsid w:val="0023227E"/>
    <w:rsid w:val="0023277D"/>
    <w:rsid w:val="002332BD"/>
    <w:rsid w:val="00234254"/>
    <w:rsid w:val="0023521E"/>
    <w:rsid w:val="00236FC8"/>
    <w:rsid w:val="00244289"/>
    <w:rsid w:val="00244C3B"/>
    <w:rsid w:val="002450A9"/>
    <w:rsid w:val="0025190A"/>
    <w:rsid w:val="00256ADF"/>
    <w:rsid w:val="002611EB"/>
    <w:rsid w:val="00264831"/>
    <w:rsid w:val="00267EA3"/>
    <w:rsid w:val="002722C2"/>
    <w:rsid w:val="002767AF"/>
    <w:rsid w:val="00276C46"/>
    <w:rsid w:val="002823D4"/>
    <w:rsid w:val="00282AF6"/>
    <w:rsid w:val="00284368"/>
    <w:rsid w:val="00286357"/>
    <w:rsid w:val="002866BE"/>
    <w:rsid w:val="00290239"/>
    <w:rsid w:val="00293FA6"/>
    <w:rsid w:val="002B5064"/>
    <w:rsid w:val="002B5768"/>
    <w:rsid w:val="002C0D58"/>
    <w:rsid w:val="002C2769"/>
    <w:rsid w:val="002C7D35"/>
    <w:rsid w:val="002C7DFA"/>
    <w:rsid w:val="002D001E"/>
    <w:rsid w:val="002D3ABB"/>
    <w:rsid w:val="002D74A3"/>
    <w:rsid w:val="002D7995"/>
    <w:rsid w:val="002D7DD2"/>
    <w:rsid w:val="002E0D66"/>
    <w:rsid w:val="002E39AF"/>
    <w:rsid w:val="002E47E3"/>
    <w:rsid w:val="002F41F8"/>
    <w:rsid w:val="002F511B"/>
    <w:rsid w:val="002F5AD9"/>
    <w:rsid w:val="003003DD"/>
    <w:rsid w:val="00303671"/>
    <w:rsid w:val="00304363"/>
    <w:rsid w:val="00305905"/>
    <w:rsid w:val="00310D0C"/>
    <w:rsid w:val="003129F0"/>
    <w:rsid w:val="00313E44"/>
    <w:rsid w:val="00320C8B"/>
    <w:rsid w:val="003215B9"/>
    <w:rsid w:val="00326622"/>
    <w:rsid w:val="00330126"/>
    <w:rsid w:val="00332E51"/>
    <w:rsid w:val="003359A8"/>
    <w:rsid w:val="00343E39"/>
    <w:rsid w:val="003447B2"/>
    <w:rsid w:val="00345D55"/>
    <w:rsid w:val="003468C3"/>
    <w:rsid w:val="0035402A"/>
    <w:rsid w:val="00356B96"/>
    <w:rsid w:val="00357171"/>
    <w:rsid w:val="00364726"/>
    <w:rsid w:val="00367AFF"/>
    <w:rsid w:val="00367DFF"/>
    <w:rsid w:val="003726AC"/>
    <w:rsid w:val="00372C20"/>
    <w:rsid w:val="00374105"/>
    <w:rsid w:val="0037712F"/>
    <w:rsid w:val="0038061D"/>
    <w:rsid w:val="0038120E"/>
    <w:rsid w:val="00382955"/>
    <w:rsid w:val="00382D67"/>
    <w:rsid w:val="00385E73"/>
    <w:rsid w:val="00386967"/>
    <w:rsid w:val="003974AA"/>
    <w:rsid w:val="003A2508"/>
    <w:rsid w:val="003A2823"/>
    <w:rsid w:val="003A4F21"/>
    <w:rsid w:val="003A760B"/>
    <w:rsid w:val="003B094D"/>
    <w:rsid w:val="003B1B31"/>
    <w:rsid w:val="003B2534"/>
    <w:rsid w:val="003B3946"/>
    <w:rsid w:val="003B62FD"/>
    <w:rsid w:val="003B7E0F"/>
    <w:rsid w:val="003C1B83"/>
    <w:rsid w:val="003C4E8F"/>
    <w:rsid w:val="003C5115"/>
    <w:rsid w:val="003D0CC9"/>
    <w:rsid w:val="003D2217"/>
    <w:rsid w:val="003E1850"/>
    <w:rsid w:val="003E4985"/>
    <w:rsid w:val="003E4C23"/>
    <w:rsid w:val="003E69E2"/>
    <w:rsid w:val="003F168E"/>
    <w:rsid w:val="003F683C"/>
    <w:rsid w:val="00400D71"/>
    <w:rsid w:val="00401081"/>
    <w:rsid w:val="00403C19"/>
    <w:rsid w:val="0041269C"/>
    <w:rsid w:val="0041330B"/>
    <w:rsid w:val="0042108C"/>
    <w:rsid w:val="00421F6C"/>
    <w:rsid w:val="00422C03"/>
    <w:rsid w:val="00423E21"/>
    <w:rsid w:val="00426C2D"/>
    <w:rsid w:val="0042725E"/>
    <w:rsid w:val="00427947"/>
    <w:rsid w:val="004375A6"/>
    <w:rsid w:val="0044215F"/>
    <w:rsid w:val="00457689"/>
    <w:rsid w:val="00467DE7"/>
    <w:rsid w:val="004719EC"/>
    <w:rsid w:val="00476233"/>
    <w:rsid w:val="004766A6"/>
    <w:rsid w:val="00480E92"/>
    <w:rsid w:val="00481314"/>
    <w:rsid w:val="004813CB"/>
    <w:rsid w:val="00484B18"/>
    <w:rsid w:val="00484FCB"/>
    <w:rsid w:val="0048529F"/>
    <w:rsid w:val="00486D54"/>
    <w:rsid w:val="00490901"/>
    <w:rsid w:val="00493901"/>
    <w:rsid w:val="004A091C"/>
    <w:rsid w:val="004A0C4D"/>
    <w:rsid w:val="004A1CE9"/>
    <w:rsid w:val="004A68CC"/>
    <w:rsid w:val="004A74D4"/>
    <w:rsid w:val="004A7746"/>
    <w:rsid w:val="004B4622"/>
    <w:rsid w:val="004B5F67"/>
    <w:rsid w:val="004B770C"/>
    <w:rsid w:val="004B786C"/>
    <w:rsid w:val="004C49DC"/>
    <w:rsid w:val="004C608A"/>
    <w:rsid w:val="004C76EF"/>
    <w:rsid w:val="004D0C24"/>
    <w:rsid w:val="004D40C1"/>
    <w:rsid w:val="004D711E"/>
    <w:rsid w:val="004E1C03"/>
    <w:rsid w:val="004E439E"/>
    <w:rsid w:val="004F0DDF"/>
    <w:rsid w:val="004F6E5D"/>
    <w:rsid w:val="0050408F"/>
    <w:rsid w:val="005056D9"/>
    <w:rsid w:val="0051077E"/>
    <w:rsid w:val="0051153A"/>
    <w:rsid w:val="005139B3"/>
    <w:rsid w:val="00513F82"/>
    <w:rsid w:val="00520613"/>
    <w:rsid w:val="00526F06"/>
    <w:rsid w:val="00530252"/>
    <w:rsid w:val="00533046"/>
    <w:rsid w:val="005437A2"/>
    <w:rsid w:val="005442AB"/>
    <w:rsid w:val="005451E3"/>
    <w:rsid w:val="00547C5E"/>
    <w:rsid w:val="0055096F"/>
    <w:rsid w:val="00553FE6"/>
    <w:rsid w:val="00555C28"/>
    <w:rsid w:val="00561553"/>
    <w:rsid w:val="00561A4C"/>
    <w:rsid w:val="0056326B"/>
    <w:rsid w:val="00563539"/>
    <w:rsid w:val="0056580A"/>
    <w:rsid w:val="005672BD"/>
    <w:rsid w:val="00575BBE"/>
    <w:rsid w:val="00580860"/>
    <w:rsid w:val="0058144D"/>
    <w:rsid w:val="00582B87"/>
    <w:rsid w:val="00583DD0"/>
    <w:rsid w:val="00594121"/>
    <w:rsid w:val="0059483A"/>
    <w:rsid w:val="00594B22"/>
    <w:rsid w:val="00595612"/>
    <w:rsid w:val="005A12B5"/>
    <w:rsid w:val="005A1D5D"/>
    <w:rsid w:val="005A2F0A"/>
    <w:rsid w:val="005A54DF"/>
    <w:rsid w:val="005B1B19"/>
    <w:rsid w:val="005B1F35"/>
    <w:rsid w:val="005B2D76"/>
    <w:rsid w:val="005B31A0"/>
    <w:rsid w:val="005B5BB6"/>
    <w:rsid w:val="005B6385"/>
    <w:rsid w:val="005C0B5D"/>
    <w:rsid w:val="005C200A"/>
    <w:rsid w:val="005C4469"/>
    <w:rsid w:val="005D08F6"/>
    <w:rsid w:val="005D27A1"/>
    <w:rsid w:val="005E18DD"/>
    <w:rsid w:val="005E2955"/>
    <w:rsid w:val="005E2A53"/>
    <w:rsid w:val="005E2BF3"/>
    <w:rsid w:val="005F2531"/>
    <w:rsid w:val="005F7BD2"/>
    <w:rsid w:val="006052DE"/>
    <w:rsid w:val="00605B75"/>
    <w:rsid w:val="00606635"/>
    <w:rsid w:val="00615326"/>
    <w:rsid w:val="00620C99"/>
    <w:rsid w:val="0062314C"/>
    <w:rsid w:val="00624D21"/>
    <w:rsid w:val="00625412"/>
    <w:rsid w:val="00634623"/>
    <w:rsid w:val="006347C7"/>
    <w:rsid w:val="00634941"/>
    <w:rsid w:val="0063743B"/>
    <w:rsid w:val="00640D36"/>
    <w:rsid w:val="00641633"/>
    <w:rsid w:val="006474BF"/>
    <w:rsid w:val="00647B49"/>
    <w:rsid w:val="00650DE2"/>
    <w:rsid w:val="00654FE2"/>
    <w:rsid w:val="006558E5"/>
    <w:rsid w:val="00655C97"/>
    <w:rsid w:val="00656141"/>
    <w:rsid w:val="00662EC2"/>
    <w:rsid w:val="0066703C"/>
    <w:rsid w:val="00672944"/>
    <w:rsid w:val="0067490B"/>
    <w:rsid w:val="00674EAC"/>
    <w:rsid w:val="00680292"/>
    <w:rsid w:val="006814BE"/>
    <w:rsid w:val="00683D35"/>
    <w:rsid w:val="0068673F"/>
    <w:rsid w:val="00690BA5"/>
    <w:rsid w:val="00696C94"/>
    <w:rsid w:val="006A2ADE"/>
    <w:rsid w:val="006B1D6E"/>
    <w:rsid w:val="006B249C"/>
    <w:rsid w:val="006B5E0A"/>
    <w:rsid w:val="006B7020"/>
    <w:rsid w:val="006C3881"/>
    <w:rsid w:val="006C3EDF"/>
    <w:rsid w:val="006C7040"/>
    <w:rsid w:val="006C79FF"/>
    <w:rsid w:val="006D0EF1"/>
    <w:rsid w:val="006D3CE5"/>
    <w:rsid w:val="006D59B0"/>
    <w:rsid w:val="006E02AA"/>
    <w:rsid w:val="006E0DA8"/>
    <w:rsid w:val="006E3E47"/>
    <w:rsid w:val="006F0D48"/>
    <w:rsid w:val="006F20E5"/>
    <w:rsid w:val="00702F6A"/>
    <w:rsid w:val="0070604A"/>
    <w:rsid w:val="00707D68"/>
    <w:rsid w:val="007102F5"/>
    <w:rsid w:val="00712A79"/>
    <w:rsid w:val="00712FEF"/>
    <w:rsid w:val="00715C3B"/>
    <w:rsid w:val="007165BF"/>
    <w:rsid w:val="00716C7F"/>
    <w:rsid w:val="00727865"/>
    <w:rsid w:val="00730365"/>
    <w:rsid w:val="00733E15"/>
    <w:rsid w:val="00742A5D"/>
    <w:rsid w:val="007430DA"/>
    <w:rsid w:val="0074745A"/>
    <w:rsid w:val="00754BD5"/>
    <w:rsid w:val="00754D9E"/>
    <w:rsid w:val="00756292"/>
    <w:rsid w:val="00756514"/>
    <w:rsid w:val="00756F8F"/>
    <w:rsid w:val="0076067D"/>
    <w:rsid w:val="00760864"/>
    <w:rsid w:val="00763C5F"/>
    <w:rsid w:val="00767011"/>
    <w:rsid w:val="0077012F"/>
    <w:rsid w:val="00771735"/>
    <w:rsid w:val="0077452D"/>
    <w:rsid w:val="00776304"/>
    <w:rsid w:val="0077739F"/>
    <w:rsid w:val="00781251"/>
    <w:rsid w:val="007833AA"/>
    <w:rsid w:val="00784432"/>
    <w:rsid w:val="00784DDC"/>
    <w:rsid w:val="00787E6B"/>
    <w:rsid w:val="00790A02"/>
    <w:rsid w:val="0079552F"/>
    <w:rsid w:val="007A271A"/>
    <w:rsid w:val="007A3F44"/>
    <w:rsid w:val="007A77E2"/>
    <w:rsid w:val="007B66D7"/>
    <w:rsid w:val="007C125B"/>
    <w:rsid w:val="007C1B66"/>
    <w:rsid w:val="007C2D03"/>
    <w:rsid w:val="007C4370"/>
    <w:rsid w:val="007C4915"/>
    <w:rsid w:val="007C5728"/>
    <w:rsid w:val="007C5C5C"/>
    <w:rsid w:val="007D5623"/>
    <w:rsid w:val="007D580E"/>
    <w:rsid w:val="007D58CC"/>
    <w:rsid w:val="007E251B"/>
    <w:rsid w:val="007E2735"/>
    <w:rsid w:val="007E3572"/>
    <w:rsid w:val="007E508F"/>
    <w:rsid w:val="007F352F"/>
    <w:rsid w:val="007F6161"/>
    <w:rsid w:val="00804B11"/>
    <w:rsid w:val="00806429"/>
    <w:rsid w:val="00807560"/>
    <w:rsid w:val="00813464"/>
    <w:rsid w:val="00813839"/>
    <w:rsid w:val="00814247"/>
    <w:rsid w:val="0082553C"/>
    <w:rsid w:val="008309CD"/>
    <w:rsid w:val="008339D0"/>
    <w:rsid w:val="0083571A"/>
    <w:rsid w:val="008434AA"/>
    <w:rsid w:val="0084370A"/>
    <w:rsid w:val="008444A7"/>
    <w:rsid w:val="00846503"/>
    <w:rsid w:val="008467EF"/>
    <w:rsid w:val="00851764"/>
    <w:rsid w:val="00852420"/>
    <w:rsid w:val="00856DE9"/>
    <w:rsid w:val="0086016E"/>
    <w:rsid w:val="00862856"/>
    <w:rsid w:val="00862DD9"/>
    <w:rsid w:val="00864585"/>
    <w:rsid w:val="008650AA"/>
    <w:rsid w:val="0086604E"/>
    <w:rsid w:val="00867535"/>
    <w:rsid w:val="00874C91"/>
    <w:rsid w:val="00876B5D"/>
    <w:rsid w:val="0087703C"/>
    <w:rsid w:val="0088056D"/>
    <w:rsid w:val="00884943"/>
    <w:rsid w:val="00895F4B"/>
    <w:rsid w:val="00896957"/>
    <w:rsid w:val="00896EB3"/>
    <w:rsid w:val="00897FFD"/>
    <w:rsid w:val="008A2096"/>
    <w:rsid w:val="008A2B86"/>
    <w:rsid w:val="008A3372"/>
    <w:rsid w:val="008A4306"/>
    <w:rsid w:val="008A64FB"/>
    <w:rsid w:val="008B2595"/>
    <w:rsid w:val="008C395B"/>
    <w:rsid w:val="008C769E"/>
    <w:rsid w:val="008C7834"/>
    <w:rsid w:val="008D0467"/>
    <w:rsid w:val="008D1DC6"/>
    <w:rsid w:val="008D58C6"/>
    <w:rsid w:val="008D6BB9"/>
    <w:rsid w:val="008E1240"/>
    <w:rsid w:val="008E2915"/>
    <w:rsid w:val="008E299C"/>
    <w:rsid w:val="008E724A"/>
    <w:rsid w:val="009000CE"/>
    <w:rsid w:val="00900609"/>
    <w:rsid w:val="00901F76"/>
    <w:rsid w:val="00901F84"/>
    <w:rsid w:val="00907BDA"/>
    <w:rsid w:val="009109FB"/>
    <w:rsid w:val="0091309D"/>
    <w:rsid w:val="00914F19"/>
    <w:rsid w:val="00921002"/>
    <w:rsid w:val="00930E41"/>
    <w:rsid w:val="00931328"/>
    <w:rsid w:val="00932BC5"/>
    <w:rsid w:val="00934943"/>
    <w:rsid w:val="00935A2E"/>
    <w:rsid w:val="009361F7"/>
    <w:rsid w:val="00940548"/>
    <w:rsid w:val="00942F3C"/>
    <w:rsid w:val="00943F10"/>
    <w:rsid w:val="00944353"/>
    <w:rsid w:val="00947DEE"/>
    <w:rsid w:val="00952175"/>
    <w:rsid w:val="009522FA"/>
    <w:rsid w:val="009541E5"/>
    <w:rsid w:val="009545BD"/>
    <w:rsid w:val="00955E2F"/>
    <w:rsid w:val="00964A85"/>
    <w:rsid w:val="00964D65"/>
    <w:rsid w:val="00970217"/>
    <w:rsid w:val="00972A2B"/>
    <w:rsid w:val="0098003E"/>
    <w:rsid w:val="00980B49"/>
    <w:rsid w:val="00981B58"/>
    <w:rsid w:val="00982745"/>
    <w:rsid w:val="009828F0"/>
    <w:rsid w:val="00984B25"/>
    <w:rsid w:val="00992051"/>
    <w:rsid w:val="009926C8"/>
    <w:rsid w:val="009A1EA2"/>
    <w:rsid w:val="009A334C"/>
    <w:rsid w:val="009A40D4"/>
    <w:rsid w:val="009B11A0"/>
    <w:rsid w:val="009B2522"/>
    <w:rsid w:val="009B2E1A"/>
    <w:rsid w:val="009B670C"/>
    <w:rsid w:val="009C0293"/>
    <w:rsid w:val="009C2137"/>
    <w:rsid w:val="009C52D2"/>
    <w:rsid w:val="009C597A"/>
    <w:rsid w:val="009C7268"/>
    <w:rsid w:val="009C7AB4"/>
    <w:rsid w:val="009D4108"/>
    <w:rsid w:val="009D4C45"/>
    <w:rsid w:val="009D701C"/>
    <w:rsid w:val="009E0733"/>
    <w:rsid w:val="009E509F"/>
    <w:rsid w:val="009F10EC"/>
    <w:rsid w:val="009F5C86"/>
    <w:rsid w:val="00A037E9"/>
    <w:rsid w:val="00A05C3C"/>
    <w:rsid w:val="00A10F88"/>
    <w:rsid w:val="00A125E3"/>
    <w:rsid w:val="00A17629"/>
    <w:rsid w:val="00A268D6"/>
    <w:rsid w:val="00A2701E"/>
    <w:rsid w:val="00A317F9"/>
    <w:rsid w:val="00A322E6"/>
    <w:rsid w:val="00A341B6"/>
    <w:rsid w:val="00A34789"/>
    <w:rsid w:val="00A34B59"/>
    <w:rsid w:val="00A36CD8"/>
    <w:rsid w:val="00A36E65"/>
    <w:rsid w:val="00A4004C"/>
    <w:rsid w:val="00A4358B"/>
    <w:rsid w:val="00A438D9"/>
    <w:rsid w:val="00A510FD"/>
    <w:rsid w:val="00A517DC"/>
    <w:rsid w:val="00A54586"/>
    <w:rsid w:val="00A55215"/>
    <w:rsid w:val="00A55C80"/>
    <w:rsid w:val="00A57780"/>
    <w:rsid w:val="00A60146"/>
    <w:rsid w:val="00A61824"/>
    <w:rsid w:val="00A618FD"/>
    <w:rsid w:val="00A61D85"/>
    <w:rsid w:val="00A64429"/>
    <w:rsid w:val="00A6523F"/>
    <w:rsid w:val="00A75E4D"/>
    <w:rsid w:val="00A90BD0"/>
    <w:rsid w:val="00A90ECA"/>
    <w:rsid w:val="00A917B5"/>
    <w:rsid w:val="00A9484F"/>
    <w:rsid w:val="00A94951"/>
    <w:rsid w:val="00AA1E54"/>
    <w:rsid w:val="00AB5CF3"/>
    <w:rsid w:val="00AB6728"/>
    <w:rsid w:val="00AC0CAD"/>
    <w:rsid w:val="00AC3967"/>
    <w:rsid w:val="00AD15BD"/>
    <w:rsid w:val="00AD6C42"/>
    <w:rsid w:val="00AE04A5"/>
    <w:rsid w:val="00AE5ED9"/>
    <w:rsid w:val="00AE71DB"/>
    <w:rsid w:val="00AF4B16"/>
    <w:rsid w:val="00B00A78"/>
    <w:rsid w:val="00B0589D"/>
    <w:rsid w:val="00B07D32"/>
    <w:rsid w:val="00B11422"/>
    <w:rsid w:val="00B13D4A"/>
    <w:rsid w:val="00B161DE"/>
    <w:rsid w:val="00B226E3"/>
    <w:rsid w:val="00B2562E"/>
    <w:rsid w:val="00B26869"/>
    <w:rsid w:val="00B27F35"/>
    <w:rsid w:val="00B316FD"/>
    <w:rsid w:val="00B33797"/>
    <w:rsid w:val="00B34A20"/>
    <w:rsid w:val="00B4541A"/>
    <w:rsid w:val="00B4780B"/>
    <w:rsid w:val="00B5090A"/>
    <w:rsid w:val="00B50E8D"/>
    <w:rsid w:val="00B60EF7"/>
    <w:rsid w:val="00B76E5C"/>
    <w:rsid w:val="00B802B9"/>
    <w:rsid w:val="00B84A20"/>
    <w:rsid w:val="00B85497"/>
    <w:rsid w:val="00B860C8"/>
    <w:rsid w:val="00B8652C"/>
    <w:rsid w:val="00B86EB4"/>
    <w:rsid w:val="00B87574"/>
    <w:rsid w:val="00B9066F"/>
    <w:rsid w:val="00B92364"/>
    <w:rsid w:val="00BA2C42"/>
    <w:rsid w:val="00BA32C9"/>
    <w:rsid w:val="00BA4DA2"/>
    <w:rsid w:val="00BA6915"/>
    <w:rsid w:val="00BB0936"/>
    <w:rsid w:val="00BB4971"/>
    <w:rsid w:val="00BB4DE4"/>
    <w:rsid w:val="00BB53F2"/>
    <w:rsid w:val="00BB63D8"/>
    <w:rsid w:val="00BB6417"/>
    <w:rsid w:val="00BC268F"/>
    <w:rsid w:val="00BC30F9"/>
    <w:rsid w:val="00BC48FD"/>
    <w:rsid w:val="00BC7381"/>
    <w:rsid w:val="00BD3CEC"/>
    <w:rsid w:val="00BD733A"/>
    <w:rsid w:val="00BE30EA"/>
    <w:rsid w:val="00BE7794"/>
    <w:rsid w:val="00BF21D9"/>
    <w:rsid w:val="00BF46EA"/>
    <w:rsid w:val="00C0142D"/>
    <w:rsid w:val="00C02F70"/>
    <w:rsid w:val="00C03095"/>
    <w:rsid w:val="00C033AC"/>
    <w:rsid w:val="00C0634A"/>
    <w:rsid w:val="00C16DBD"/>
    <w:rsid w:val="00C22A0C"/>
    <w:rsid w:val="00C30846"/>
    <w:rsid w:val="00C33ABD"/>
    <w:rsid w:val="00C35F68"/>
    <w:rsid w:val="00C44279"/>
    <w:rsid w:val="00C50789"/>
    <w:rsid w:val="00C53CA0"/>
    <w:rsid w:val="00C55D1F"/>
    <w:rsid w:val="00C5633B"/>
    <w:rsid w:val="00C604B0"/>
    <w:rsid w:val="00C61362"/>
    <w:rsid w:val="00C61CA9"/>
    <w:rsid w:val="00C63AF1"/>
    <w:rsid w:val="00C71BB7"/>
    <w:rsid w:val="00C80AAC"/>
    <w:rsid w:val="00C81D36"/>
    <w:rsid w:val="00C951A1"/>
    <w:rsid w:val="00C96B22"/>
    <w:rsid w:val="00CA025D"/>
    <w:rsid w:val="00CA0542"/>
    <w:rsid w:val="00CA377B"/>
    <w:rsid w:val="00CA3CFF"/>
    <w:rsid w:val="00CA4254"/>
    <w:rsid w:val="00CB0111"/>
    <w:rsid w:val="00CB6F26"/>
    <w:rsid w:val="00CB7222"/>
    <w:rsid w:val="00CB72AC"/>
    <w:rsid w:val="00CC11F6"/>
    <w:rsid w:val="00CC4CB1"/>
    <w:rsid w:val="00CC4CF4"/>
    <w:rsid w:val="00CC67ED"/>
    <w:rsid w:val="00CD719B"/>
    <w:rsid w:val="00CE330C"/>
    <w:rsid w:val="00CE436F"/>
    <w:rsid w:val="00CE79EA"/>
    <w:rsid w:val="00CF0829"/>
    <w:rsid w:val="00CF111E"/>
    <w:rsid w:val="00CF3144"/>
    <w:rsid w:val="00CF4455"/>
    <w:rsid w:val="00CF5596"/>
    <w:rsid w:val="00D0187E"/>
    <w:rsid w:val="00D0198E"/>
    <w:rsid w:val="00D043AC"/>
    <w:rsid w:val="00D063B2"/>
    <w:rsid w:val="00D2213D"/>
    <w:rsid w:val="00D224BA"/>
    <w:rsid w:val="00D23E2D"/>
    <w:rsid w:val="00D30D3D"/>
    <w:rsid w:val="00D31C15"/>
    <w:rsid w:val="00D327A0"/>
    <w:rsid w:val="00D360E3"/>
    <w:rsid w:val="00D378AB"/>
    <w:rsid w:val="00D37FCF"/>
    <w:rsid w:val="00D404B5"/>
    <w:rsid w:val="00D42BA2"/>
    <w:rsid w:val="00D43449"/>
    <w:rsid w:val="00D44528"/>
    <w:rsid w:val="00D45A6B"/>
    <w:rsid w:val="00D45DC4"/>
    <w:rsid w:val="00D555F5"/>
    <w:rsid w:val="00D55B3D"/>
    <w:rsid w:val="00D61993"/>
    <w:rsid w:val="00D6472C"/>
    <w:rsid w:val="00D64A5D"/>
    <w:rsid w:val="00D64C2E"/>
    <w:rsid w:val="00D75DE1"/>
    <w:rsid w:val="00D76F77"/>
    <w:rsid w:val="00D77D68"/>
    <w:rsid w:val="00D80E50"/>
    <w:rsid w:val="00D83E31"/>
    <w:rsid w:val="00D8596A"/>
    <w:rsid w:val="00D8799D"/>
    <w:rsid w:val="00D929A7"/>
    <w:rsid w:val="00D9362D"/>
    <w:rsid w:val="00D9764A"/>
    <w:rsid w:val="00D97B0D"/>
    <w:rsid w:val="00DA458E"/>
    <w:rsid w:val="00DA6281"/>
    <w:rsid w:val="00DB0865"/>
    <w:rsid w:val="00DB0A36"/>
    <w:rsid w:val="00DB19C0"/>
    <w:rsid w:val="00DB2C2F"/>
    <w:rsid w:val="00DB4DDD"/>
    <w:rsid w:val="00DC3653"/>
    <w:rsid w:val="00DC6C33"/>
    <w:rsid w:val="00DD11E2"/>
    <w:rsid w:val="00DD2F33"/>
    <w:rsid w:val="00DD31C7"/>
    <w:rsid w:val="00DD4553"/>
    <w:rsid w:val="00DE2366"/>
    <w:rsid w:val="00DE336B"/>
    <w:rsid w:val="00DE47BE"/>
    <w:rsid w:val="00DE55B7"/>
    <w:rsid w:val="00DF74FE"/>
    <w:rsid w:val="00DF7874"/>
    <w:rsid w:val="00E0102F"/>
    <w:rsid w:val="00E02520"/>
    <w:rsid w:val="00E1197A"/>
    <w:rsid w:val="00E12E4C"/>
    <w:rsid w:val="00E15B94"/>
    <w:rsid w:val="00E21F3F"/>
    <w:rsid w:val="00E24578"/>
    <w:rsid w:val="00E25245"/>
    <w:rsid w:val="00E2532F"/>
    <w:rsid w:val="00E253F2"/>
    <w:rsid w:val="00E34C66"/>
    <w:rsid w:val="00E37AA7"/>
    <w:rsid w:val="00E45C9D"/>
    <w:rsid w:val="00E52DAB"/>
    <w:rsid w:val="00E54B7B"/>
    <w:rsid w:val="00E56254"/>
    <w:rsid w:val="00E57545"/>
    <w:rsid w:val="00E57B14"/>
    <w:rsid w:val="00E6381C"/>
    <w:rsid w:val="00E66061"/>
    <w:rsid w:val="00E70A8B"/>
    <w:rsid w:val="00E71D5B"/>
    <w:rsid w:val="00E73A5F"/>
    <w:rsid w:val="00E775CE"/>
    <w:rsid w:val="00E77C45"/>
    <w:rsid w:val="00E8187F"/>
    <w:rsid w:val="00E82A5F"/>
    <w:rsid w:val="00E84405"/>
    <w:rsid w:val="00E85F2F"/>
    <w:rsid w:val="00E906B8"/>
    <w:rsid w:val="00E90E99"/>
    <w:rsid w:val="00E91082"/>
    <w:rsid w:val="00E94180"/>
    <w:rsid w:val="00EA2562"/>
    <w:rsid w:val="00EA444A"/>
    <w:rsid w:val="00EA5075"/>
    <w:rsid w:val="00EA550A"/>
    <w:rsid w:val="00EA67B9"/>
    <w:rsid w:val="00EA7D47"/>
    <w:rsid w:val="00EB12C3"/>
    <w:rsid w:val="00EB2898"/>
    <w:rsid w:val="00EB3411"/>
    <w:rsid w:val="00EB3B70"/>
    <w:rsid w:val="00EC07E9"/>
    <w:rsid w:val="00EC198A"/>
    <w:rsid w:val="00EC1C28"/>
    <w:rsid w:val="00EC34FE"/>
    <w:rsid w:val="00EC35A1"/>
    <w:rsid w:val="00EC4A34"/>
    <w:rsid w:val="00EC7766"/>
    <w:rsid w:val="00ED1CF6"/>
    <w:rsid w:val="00EE1D64"/>
    <w:rsid w:val="00EE4E9A"/>
    <w:rsid w:val="00F0136E"/>
    <w:rsid w:val="00F016FC"/>
    <w:rsid w:val="00F0518C"/>
    <w:rsid w:val="00F10B8F"/>
    <w:rsid w:val="00F1123D"/>
    <w:rsid w:val="00F1415D"/>
    <w:rsid w:val="00F17556"/>
    <w:rsid w:val="00F23B61"/>
    <w:rsid w:val="00F25F62"/>
    <w:rsid w:val="00F26F94"/>
    <w:rsid w:val="00F30FBA"/>
    <w:rsid w:val="00F314DC"/>
    <w:rsid w:val="00F36F8D"/>
    <w:rsid w:val="00F40FF7"/>
    <w:rsid w:val="00F410BC"/>
    <w:rsid w:val="00F439D1"/>
    <w:rsid w:val="00F52024"/>
    <w:rsid w:val="00F53341"/>
    <w:rsid w:val="00F53635"/>
    <w:rsid w:val="00F60100"/>
    <w:rsid w:val="00F61090"/>
    <w:rsid w:val="00F62E9B"/>
    <w:rsid w:val="00F72E42"/>
    <w:rsid w:val="00F73B99"/>
    <w:rsid w:val="00F75E44"/>
    <w:rsid w:val="00F77889"/>
    <w:rsid w:val="00F807D1"/>
    <w:rsid w:val="00F809FE"/>
    <w:rsid w:val="00F84300"/>
    <w:rsid w:val="00F86C0E"/>
    <w:rsid w:val="00F875B1"/>
    <w:rsid w:val="00F93C92"/>
    <w:rsid w:val="00FA16BC"/>
    <w:rsid w:val="00FA1770"/>
    <w:rsid w:val="00FA3989"/>
    <w:rsid w:val="00FA4B0A"/>
    <w:rsid w:val="00FB1C9E"/>
    <w:rsid w:val="00FB21AD"/>
    <w:rsid w:val="00FB358E"/>
    <w:rsid w:val="00FB4BB4"/>
    <w:rsid w:val="00FB72D1"/>
    <w:rsid w:val="00FB77AD"/>
    <w:rsid w:val="00FB7FF7"/>
    <w:rsid w:val="00FC02F0"/>
    <w:rsid w:val="00FC0448"/>
    <w:rsid w:val="00FC1DC0"/>
    <w:rsid w:val="00FC3F3B"/>
    <w:rsid w:val="00FC6537"/>
    <w:rsid w:val="00FD0E39"/>
    <w:rsid w:val="00FD36CC"/>
    <w:rsid w:val="00FD507F"/>
    <w:rsid w:val="00FE075C"/>
    <w:rsid w:val="00FE08E0"/>
    <w:rsid w:val="00FE63D6"/>
    <w:rsid w:val="00FE7918"/>
    <w:rsid w:val="00FF52B7"/>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1DC0A-DCAB-4B80-A698-0827BF0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pPr>
      <w:spacing w:before="100" w:beforeAutospacing="1" w:after="100" w:afterAutospacing="1"/>
      <w:ind w:left="-57" w:right="-57"/>
      <w:jc w:val="center"/>
    </w:pPr>
    <w:rPr>
      <w:sz w:val="22"/>
      <w:szCs w:val="22"/>
    </w:rPr>
  </w:style>
  <w:style w:type="paragraph" w:styleId="Heading1">
    <w:name w:val="heading 1"/>
    <w:aliases w:val="2 ABSTRAK ENGLISH"/>
    <w:basedOn w:val="BasicParagraph"/>
    <w:next w:val="Normal"/>
    <w:link w:val="Heading1Char"/>
    <w:uiPriority w:val="9"/>
    <w:qFormat/>
    <w:rsid w:val="005B6385"/>
    <w:pPr>
      <w:suppressAutoHyphens/>
      <w:spacing w:line="240" w:lineRule="auto"/>
      <w:jc w:val="both"/>
      <w:outlineLvl w:val="0"/>
    </w:pPr>
    <w:rPr>
      <w:rFonts w:ascii="Cambria" w:hAnsi="Cambria" w:cs="Times New Roman"/>
      <w:i/>
      <w:iCs/>
      <w:sz w:val="18"/>
      <w:szCs w:val="18"/>
      <w:lang w:val="en-US"/>
    </w:rPr>
  </w:style>
  <w:style w:type="paragraph" w:styleId="Heading2">
    <w:name w:val="heading 2"/>
    <w:aliases w:val="4 alamat"/>
    <w:basedOn w:val="ISI"/>
    <w:next w:val="Normal"/>
    <w:link w:val="Heading2Char"/>
    <w:uiPriority w:val="9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9"/>
    <w:unhideWhenUsed/>
    <w:qFormat/>
    <w:rsid w:val="009109FB"/>
    <w:pPr>
      <w:tabs>
        <w:tab w:val="left" w:pos="284"/>
      </w:tabs>
      <w:suppressAutoHyphens/>
      <w:ind w:firstLine="0"/>
      <w:jc w:val="left"/>
      <w:outlineLvl w:val="2"/>
    </w:pPr>
    <w:rPr>
      <w:rFonts w:ascii="Cambria" w:hAnsi="Cambria" w:cs="Times New Roman"/>
      <w:b/>
      <w:sz w:val="20"/>
      <w:szCs w:val="20"/>
      <w:lang w:val="x-none" w:eastAsia="x-none"/>
    </w:rPr>
  </w:style>
  <w:style w:type="paragraph" w:styleId="Heading4">
    <w:name w:val="heading 4"/>
    <w:aliases w:val="5 ISI"/>
    <w:basedOn w:val="ISI"/>
    <w:next w:val="Normal"/>
    <w:link w:val="Heading4Char"/>
    <w:uiPriority w:val="99"/>
    <w:unhideWhenUsed/>
    <w:qFormat/>
    <w:rsid w:val="00A125E3"/>
    <w:pPr>
      <w:suppressAutoHyphens/>
      <w:spacing w:line="276" w:lineRule="auto"/>
      <w:ind w:firstLine="544"/>
      <w:outlineLvl w:val="3"/>
    </w:pPr>
    <w:rPr>
      <w:rFonts w:ascii="Cambria" w:hAnsi="Cambria" w:cs="Times New Roman"/>
      <w:sz w:val="24"/>
      <w:szCs w:val="20"/>
      <w:lang w:val="en-US"/>
    </w:rPr>
  </w:style>
  <w:style w:type="paragraph" w:styleId="Heading5">
    <w:name w:val="heading 5"/>
    <w:aliases w:val="6 TABEL GAMBAR"/>
    <w:basedOn w:val="ISI"/>
    <w:next w:val="Normal"/>
    <w:link w:val="Heading5Char"/>
    <w:uiPriority w:val="99"/>
    <w:unhideWhenUsed/>
    <w:qFormat/>
    <w:rsid w:val="00DD2F3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9"/>
    <w:unhideWhenUsed/>
    <w:qFormat/>
    <w:rsid w:val="003E1850"/>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9"/>
    <w:unhideWhenUsed/>
    <w:qFormat/>
    <w:rsid w:val="009109FB"/>
    <w:pPr>
      <w:ind w:left="567" w:hanging="20"/>
      <w:outlineLvl w:val="6"/>
    </w:pPr>
    <w:rPr>
      <w:sz w:val="20"/>
      <w:lang w:val="id-ID" w:eastAsia="x-none"/>
    </w:rPr>
  </w:style>
  <w:style w:type="paragraph" w:styleId="Heading8">
    <w:name w:val="heading 8"/>
    <w:basedOn w:val="Normal"/>
    <w:next w:val="Normal"/>
    <w:link w:val="Heading8Char"/>
    <w:uiPriority w:val="99"/>
    <w:qFormat/>
    <w:rsid w:val="003A2508"/>
    <w:pPr>
      <w:tabs>
        <w:tab w:val="num" w:pos="5400"/>
      </w:tabs>
      <w:spacing w:before="240" w:beforeAutospacing="0" w:after="60" w:afterAutospacing="0"/>
      <w:ind w:left="5040" w:right="0"/>
      <w:jc w:val="left"/>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uiPriority w:val="99"/>
    <w:qFormat/>
    <w:rsid w:val="003A2508"/>
    <w:pPr>
      <w:tabs>
        <w:tab w:val="num" w:pos="6120"/>
      </w:tabs>
      <w:spacing w:before="240" w:beforeAutospacing="0" w:after="60" w:afterAutospacing="0"/>
      <w:ind w:left="5760" w:right="0"/>
      <w:jc w:val="left"/>
      <w:outlineLvl w:val="8"/>
    </w:pPr>
    <w:rPr>
      <w:rFonts w:ascii="Arial" w:eastAsia="Times New Roman" w:hAnsi="Arial"/>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link w:val="BasicParagraphChar"/>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4 alamat Char"/>
    <w:link w:val="Heading2"/>
    <w:uiPriority w:val="99"/>
    <w:rsid w:val="005437A2"/>
    <w:rPr>
      <w:rFonts w:ascii="Constantia" w:hAnsi="Constantia" w:cs="Calisto MT"/>
      <w:b/>
      <w:bCs/>
      <w:caps/>
      <w:color w:val="000000"/>
      <w:sz w:val="22"/>
      <w:lang w:val="fi-FI" w:eastAsia="en-US"/>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5B31A0"/>
    <w:pPr>
      <w:spacing w:line="240" w:lineRule="auto"/>
    </w:pPr>
    <w:rPr>
      <w:rFonts w:ascii="Cambria" w:hAnsi="Cambria"/>
      <w:b w:val="0"/>
      <w:iCs/>
      <w:szCs w:val="16"/>
    </w:rPr>
  </w:style>
  <w:style w:type="character" w:customStyle="1" w:styleId="Heading1Char">
    <w:name w:val="Heading 1 Char"/>
    <w:aliases w:val="2 ABSTRAK ENGLISH Char"/>
    <w:link w:val="Heading1"/>
    <w:uiPriority w:val="9"/>
    <w:rsid w:val="005B6385"/>
    <w:rPr>
      <w:rFonts w:ascii="Cambria" w:hAnsi="Cambria"/>
      <w:i/>
      <w:iCs/>
      <w:color w:val="000000"/>
      <w:sz w:val="18"/>
      <w:szCs w:val="18"/>
    </w:rPr>
  </w:style>
  <w:style w:type="character" w:customStyle="1" w:styleId="Heading3Char">
    <w:name w:val="Heading 3 Char"/>
    <w:aliases w:val="4 SUB BAB Char"/>
    <w:link w:val="Heading3"/>
    <w:uiPriority w:val="99"/>
    <w:rsid w:val="009109FB"/>
    <w:rPr>
      <w:rFonts w:ascii="Cambria" w:hAnsi="Cambria" w:cs="Calisto MT"/>
      <w:b/>
      <w:color w:val="000000"/>
      <w:sz w:val="20"/>
      <w:szCs w:val="20"/>
    </w:rPr>
  </w:style>
  <w:style w:type="character" w:customStyle="1" w:styleId="Heading4Char">
    <w:name w:val="Heading 4 Char"/>
    <w:aliases w:val="5 ISI Char"/>
    <w:link w:val="Heading4"/>
    <w:uiPriority w:val="99"/>
    <w:rsid w:val="00A125E3"/>
    <w:rPr>
      <w:rFonts w:ascii="Cambria" w:hAnsi="Cambria"/>
      <w:color w:val="000000"/>
      <w:sz w:val="24"/>
    </w:rPr>
  </w:style>
  <w:style w:type="character" w:customStyle="1" w:styleId="Heading5Char">
    <w:name w:val="Heading 5 Char"/>
    <w:aliases w:val="6 TABEL GAMBAR Char"/>
    <w:link w:val="Heading5"/>
    <w:uiPriority w:val="99"/>
    <w:rsid w:val="00DD2F33"/>
    <w:rPr>
      <w:rFonts w:ascii="Constantia" w:hAnsi="Constantia" w:cs="Calisto MT"/>
      <w:color w:val="000000"/>
      <w:lang w:val="en-US" w:eastAsia="en-US"/>
    </w:rPr>
  </w:style>
  <w:style w:type="character" w:customStyle="1" w:styleId="Heading6Char">
    <w:name w:val="Heading 6 Char"/>
    <w:aliases w:val="7 DAFTAR PUSTAKA Char"/>
    <w:link w:val="Heading6"/>
    <w:uiPriority w:val="99"/>
    <w:rsid w:val="003E1850"/>
    <w:rPr>
      <w:rFonts w:ascii="Cambria" w:hAnsi="Cambria"/>
      <w:color w:val="000000"/>
    </w:rPr>
  </w:style>
  <w:style w:type="character" w:customStyle="1" w:styleId="Heading7Char">
    <w:name w:val="Heading 7 Char"/>
    <w:aliases w:val="8 Kutipan Char"/>
    <w:link w:val="Heading7"/>
    <w:uiPriority w:val="99"/>
    <w:rsid w:val="009109FB"/>
    <w:rPr>
      <w:rFonts w:ascii="Cambria" w:hAnsi="Cambria" w:cs="Calisto MT"/>
      <w:color w:val="000000"/>
      <w:sz w:val="20"/>
      <w:szCs w:val="20"/>
      <w:lang w:val="id-ID"/>
    </w:rPr>
  </w:style>
  <w:style w:type="paragraph" w:styleId="FootnoteText">
    <w:name w:val="footnote text"/>
    <w:basedOn w:val="Normal"/>
    <w:link w:val="FootnoteTextChar"/>
    <w:unhideWhenUsed/>
    <w:rsid w:val="00D043AC"/>
    <w:pPr>
      <w:spacing w:before="0" w:after="0"/>
    </w:pPr>
    <w:rPr>
      <w:sz w:val="20"/>
      <w:szCs w:val="20"/>
      <w:lang w:val="x-none" w:eastAsia="x-none"/>
    </w:rPr>
  </w:style>
  <w:style w:type="character" w:customStyle="1" w:styleId="FootnoteTextChar">
    <w:name w:val="Footnote Text Char"/>
    <w:link w:val="FootnoteText"/>
    <w:rsid w:val="00D043AC"/>
    <w:rPr>
      <w:sz w:val="20"/>
      <w:szCs w:val="20"/>
    </w:rPr>
  </w:style>
  <w:style w:type="character" w:styleId="FootnoteReference">
    <w:name w:val="footnote reference"/>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lang w:val="x-none" w:eastAsia="x-none"/>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aliases w:val="list paragraph,First Level Outline"/>
    <w:basedOn w:val="Normal"/>
    <w:link w:val="ListParagraphChar"/>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uiPriority w:val="99"/>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1judul">
    <w:name w:val="1 judul"/>
    <w:basedOn w:val="Judul"/>
    <w:link w:val="1judulChar"/>
    <w:qFormat/>
    <w:rsid w:val="005B31A0"/>
    <w:pPr>
      <w:suppressAutoHyphens/>
      <w:spacing w:line="240" w:lineRule="auto"/>
      <w:jc w:val="center"/>
    </w:pPr>
    <w:rPr>
      <w:rFonts w:ascii="Cambria" w:hAnsi="Cambria"/>
      <w:sz w:val="32"/>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JudulChar">
    <w:name w:val="Judul Char"/>
    <w:link w:val="Judul"/>
    <w:uiPriority w:val="99"/>
    <w:rsid w:val="001333A7"/>
    <w:rPr>
      <w:rFonts w:ascii="Minion Pro" w:hAnsi="Minion Pro" w:cs="Minion Pro"/>
      <w:b/>
      <w:bCs/>
      <w:color w:val="000000"/>
      <w:sz w:val="24"/>
      <w:szCs w:val="24"/>
      <w:lang w:val="en-GB" w:eastAsia="en-US"/>
    </w:rPr>
  </w:style>
  <w:style w:type="character" w:customStyle="1" w:styleId="1judulChar">
    <w:name w:val="1 judul Char"/>
    <w:link w:val="1judul"/>
    <w:rsid w:val="005B31A0"/>
    <w:rPr>
      <w:rFonts w:ascii="Cambria" w:hAnsi="Cambria"/>
      <w:b/>
      <w:bCs/>
      <w:color w:val="000000"/>
      <w:sz w:val="32"/>
      <w:szCs w:val="24"/>
      <w:lang w:val="en-GB"/>
    </w:rPr>
  </w:style>
  <w:style w:type="paragraph" w:customStyle="1" w:styleId="2penulis">
    <w:name w:val="2 penulis"/>
    <w:basedOn w:val="2author"/>
    <w:link w:val="2penulisChar"/>
    <w:qFormat/>
    <w:rsid w:val="005B31A0"/>
    <w:rPr>
      <w:rFonts w:ascii="Cambria" w:hAnsi="Cambria"/>
    </w:rPr>
  </w:style>
  <w:style w:type="paragraph" w:customStyle="1" w:styleId="alamat">
    <w:name w:val="alamat"/>
    <w:basedOn w:val="Normal"/>
    <w:link w:val="alamatChar"/>
    <w:qFormat/>
    <w:rsid w:val="005B31A0"/>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2authorChar">
    <w:name w:val="2 author Char"/>
    <w:link w:val="2author"/>
    <w:rsid w:val="001333A7"/>
    <w:rPr>
      <w:rFonts w:ascii="Constantia" w:hAnsi="Constantia"/>
      <w:b/>
      <w:sz w:val="24"/>
      <w:lang w:val="en-US" w:eastAsia="en-US"/>
    </w:rPr>
  </w:style>
  <w:style w:type="character" w:customStyle="1" w:styleId="2penulisChar">
    <w:name w:val="2 penulis Char"/>
    <w:link w:val="2penulis"/>
    <w:rsid w:val="005B31A0"/>
    <w:rPr>
      <w:rFonts w:ascii="Cambria" w:hAnsi="Cambria"/>
      <w:b/>
      <w:sz w:val="24"/>
      <w:lang w:val="en-US" w:eastAsia="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alamatChar">
    <w:name w:val="alamat Char"/>
    <w:link w:val="alamat"/>
    <w:rsid w:val="005B31A0"/>
    <w:rPr>
      <w:rFonts w:ascii="Cambria" w:hAnsi="Cambria" w:cs="Calisto MT"/>
      <w:color w:val="000000"/>
      <w:sz w:val="22"/>
      <w:lang w:bidi="en-US"/>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Heading8Char">
    <w:name w:val="Heading 8 Char"/>
    <w:link w:val="Heading8"/>
    <w:uiPriority w:val="99"/>
    <w:rsid w:val="003A2508"/>
    <w:rPr>
      <w:rFonts w:ascii="Times New Roman" w:eastAsia="Times New Roman" w:hAnsi="Times New Roman"/>
      <w:i/>
      <w:iCs/>
      <w:sz w:val="24"/>
      <w:szCs w:val="24"/>
    </w:rPr>
  </w:style>
  <w:style w:type="character" w:customStyle="1" w:styleId="Heading9Char">
    <w:name w:val="Heading 9 Char"/>
    <w:link w:val="Heading9"/>
    <w:uiPriority w:val="99"/>
    <w:rsid w:val="003A2508"/>
    <w:rPr>
      <w:rFonts w:ascii="Arial" w:eastAsia="Times New Roman" w:hAnsi="Arial" w:cs="Arial"/>
      <w:sz w:val="22"/>
      <w:szCs w:val="22"/>
    </w:rPr>
  </w:style>
  <w:style w:type="paragraph" w:styleId="HTMLPreformatted">
    <w:name w:val="HTML Preformatted"/>
    <w:basedOn w:val="Normal"/>
    <w:link w:val="HTMLPreformattedChar"/>
    <w:uiPriority w:val="99"/>
    <w:semiHidden/>
    <w:unhideWhenUsed/>
    <w:rsid w:val="00A54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54586"/>
    <w:rPr>
      <w:rFonts w:ascii="Courier New" w:eastAsia="Times New Roman" w:hAnsi="Courier New" w:cs="Courier New"/>
    </w:rPr>
  </w:style>
  <w:style w:type="paragraph" w:customStyle="1" w:styleId="Howtocite">
    <w:name w:val="How to cite"/>
    <w:basedOn w:val="BasicParagraph"/>
    <w:link w:val="HowtociteChar"/>
    <w:qFormat/>
    <w:rsid w:val="005B6385"/>
    <w:pPr>
      <w:suppressAutoHyphens/>
      <w:spacing w:line="240" w:lineRule="auto"/>
      <w:jc w:val="both"/>
    </w:pPr>
    <w:rPr>
      <w:rFonts w:ascii="Cambria" w:hAnsi="Cambria" w:cs="Times New Roman"/>
      <w:bCs/>
      <w:i/>
      <w:iCs/>
      <w:lang w:val="en-US"/>
    </w:rPr>
  </w:style>
  <w:style w:type="character" w:customStyle="1" w:styleId="NoSpacingChar">
    <w:name w:val="No Spacing Char"/>
    <w:aliases w:val="1 ABSTRAK INDO Char"/>
    <w:link w:val="NoSpacing"/>
    <w:uiPriority w:val="1"/>
    <w:rsid w:val="00A322E6"/>
    <w:rPr>
      <w:rFonts w:ascii="Cambria" w:hAnsi="Cambria" w:cs="Calisto MT"/>
      <w:bCs/>
      <w:iCs/>
      <w:color w:val="000000"/>
      <w:sz w:val="18"/>
      <w:szCs w:val="16"/>
      <w:lang w:val="en-GB"/>
    </w:rPr>
  </w:style>
  <w:style w:type="character" w:customStyle="1" w:styleId="BasicParagraphChar">
    <w:name w:val="[Basic Paragraph] Char"/>
    <w:link w:val="BasicParagraph"/>
    <w:uiPriority w:val="99"/>
    <w:rsid w:val="005B6385"/>
    <w:rPr>
      <w:rFonts w:ascii="Calisto MT" w:hAnsi="Calisto MT" w:cs="Calisto MT"/>
      <w:color w:val="000000"/>
      <w:lang w:val="en-GB"/>
    </w:rPr>
  </w:style>
  <w:style w:type="character" w:customStyle="1" w:styleId="HowtociteChar">
    <w:name w:val="How to cite Char"/>
    <w:link w:val="Howtocite"/>
    <w:rsid w:val="005B6385"/>
    <w:rPr>
      <w:rFonts w:ascii="Cambria" w:hAnsi="Cambria" w:cs="Calisto MT"/>
      <w:bCs/>
      <w:i/>
      <w:iCs/>
      <w:color w:val="000000"/>
      <w:lang w:val="en-GB"/>
    </w:rPr>
  </w:style>
  <w:style w:type="paragraph" w:customStyle="1" w:styleId="JudulSubBab">
    <w:name w:val="Judul Sub Bab"/>
    <w:basedOn w:val="NoSpacing"/>
    <w:link w:val="JudulSubBabChar"/>
    <w:qFormat/>
    <w:rsid w:val="005E2955"/>
    <w:pPr>
      <w:spacing w:line="360" w:lineRule="auto"/>
    </w:pPr>
    <w:rPr>
      <w:b/>
      <w:sz w:val="24"/>
      <w:szCs w:val="20"/>
    </w:rPr>
  </w:style>
  <w:style w:type="character" w:customStyle="1" w:styleId="JudulSubBabChar">
    <w:name w:val="Judul Sub Bab Char"/>
    <w:link w:val="JudulSubBab"/>
    <w:rsid w:val="005E2955"/>
    <w:rPr>
      <w:rFonts w:ascii="Cambria" w:hAnsi="Cambria" w:cs="Calisto MT"/>
      <w:b/>
      <w:bCs/>
      <w:iCs/>
      <w:color w:val="000000"/>
      <w:sz w:val="24"/>
      <w:lang w:val="en-GB"/>
    </w:rPr>
  </w:style>
  <w:style w:type="paragraph" w:customStyle="1" w:styleId="headerjurnal">
    <w:name w:val="header jurnal"/>
    <w:basedOn w:val="Heading6"/>
    <w:link w:val="headerjurnalChar"/>
    <w:qFormat/>
    <w:rsid w:val="0050408F"/>
    <w:pPr>
      <w:jc w:val="center"/>
    </w:pPr>
    <w:rPr>
      <w:bCs/>
      <w:i/>
      <w:iCs/>
    </w:rPr>
  </w:style>
  <w:style w:type="paragraph" w:customStyle="1" w:styleId="headerpenulisjudul">
    <w:name w:val="header penulis judul"/>
    <w:basedOn w:val="Header"/>
    <w:link w:val="headerpenulisjudulChar"/>
    <w:qFormat/>
    <w:rsid w:val="00062DBE"/>
    <w:rPr>
      <w:rFonts w:ascii="Cambria" w:hAnsi="Cambria"/>
      <w:sz w:val="20"/>
      <w:lang w:val="en-GB"/>
    </w:rPr>
  </w:style>
  <w:style w:type="character" w:customStyle="1" w:styleId="headerjurnalChar">
    <w:name w:val="header jurnal Char"/>
    <w:link w:val="headerjurnal"/>
    <w:rsid w:val="0050408F"/>
    <w:rPr>
      <w:rFonts w:ascii="Cambria" w:hAnsi="Cambria"/>
      <w:bCs/>
      <w:i/>
      <w:iCs/>
      <w:color w:val="000000"/>
    </w:rPr>
  </w:style>
  <w:style w:type="character" w:customStyle="1" w:styleId="UnresolvedMention">
    <w:name w:val="Unresolved Mention"/>
    <w:uiPriority w:val="99"/>
    <w:semiHidden/>
    <w:unhideWhenUsed/>
    <w:rsid w:val="00A75E4D"/>
    <w:rPr>
      <w:color w:val="605E5C"/>
      <w:shd w:val="clear" w:color="auto" w:fill="E1DFDD"/>
    </w:rPr>
  </w:style>
  <w:style w:type="character" w:customStyle="1" w:styleId="headerpenulisjudulChar">
    <w:name w:val="header penulis judul Char"/>
    <w:link w:val="headerpenulisjudul"/>
    <w:rsid w:val="00062DBE"/>
    <w:rPr>
      <w:rFonts w:ascii="Cambria" w:hAnsi="Cambria"/>
      <w:szCs w:val="22"/>
      <w:lang w:val="en-GB"/>
    </w:rPr>
  </w:style>
  <w:style w:type="paragraph" w:customStyle="1" w:styleId="Email">
    <w:name w:val="Email"/>
    <w:link w:val="EmailChar"/>
    <w:qFormat/>
    <w:rsid w:val="009361F7"/>
    <w:pPr>
      <w:jc w:val="center"/>
    </w:pPr>
    <w:rPr>
      <w:rFonts w:ascii="Cambria" w:hAnsi="Cambria" w:cs="Calisto MT"/>
      <w:color w:val="000000"/>
      <w:sz w:val="18"/>
      <w:lang w:bidi="en-US"/>
    </w:rPr>
  </w:style>
  <w:style w:type="character" w:customStyle="1" w:styleId="EmailChar">
    <w:name w:val="Email Char"/>
    <w:link w:val="Email"/>
    <w:rsid w:val="009361F7"/>
    <w:rPr>
      <w:rFonts w:ascii="Cambria" w:hAnsi="Cambria" w:cs="Calisto MT"/>
      <w:color w:val="000000"/>
      <w:sz w:val="18"/>
      <w:lang w:bidi="en-US"/>
    </w:rPr>
  </w:style>
  <w:style w:type="character" w:customStyle="1" w:styleId="tlid-translation">
    <w:name w:val="tlid-translation"/>
    <w:rsid w:val="0086016E"/>
  </w:style>
  <w:style w:type="character" w:customStyle="1" w:styleId="st">
    <w:name w:val="st"/>
    <w:rsid w:val="009D701C"/>
  </w:style>
  <w:style w:type="character" w:customStyle="1" w:styleId="ListParagraphChar">
    <w:name w:val="List Paragraph Char"/>
    <w:aliases w:val="list paragraph Char,First Level Outline Char"/>
    <w:link w:val="ListParagraph"/>
    <w:rsid w:val="00ED1CF6"/>
    <w:rPr>
      <w:sz w:val="22"/>
      <w:szCs w:val="22"/>
      <w:lang w:val="en-US" w:eastAsia="en-US"/>
    </w:rPr>
  </w:style>
  <w:style w:type="paragraph" w:customStyle="1" w:styleId="MSGENFONTSTYLENAMETEMPLATEROLENUMBERMSGENFONTSTYLENAMEBYROLETEXT2">
    <w:name w:val="MSG_EN_FONT_STYLE_NAME_TEMPLATE_ROLE_NUMBER MSG_EN_FONT_STYLE_NAME_BY_ROLE_TEXT 2"/>
    <w:basedOn w:val="Normal"/>
    <w:link w:val="MSGENFONTSTYLENAMETEMPLATEROLENUMBERMSGENFONTSTYLENAMEBYROLETEXT20"/>
    <w:rsid w:val="00ED1CF6"/>
    <w:pPr>
      <w:widowControl w:val="0"/>
      <w:shd w:val="clear" w:color="auto" w:fill="FFFFFF"/>
      <w:spacing w:before="560" w:beforeAutospacing="0" w:after="0" w:afterAutospacing="0" w:line="552" w:lineRule="exact"/>
      <w:ind w:left="0" w:right="0"/>
      <w:jc w:val="both"/>
    </w:pPr>
    <w:rPr>
      <w:rFonts w:ascii="Times New Roman" w:eastAsia="Times New Roman" w:hAnsi="Times New Roman"/>
      <w:sz w:val="24"/>
      <w:szCs w:val="24"/>
    </w:rPr>
  </w:style>
  <w:style w:type="character" w:customStyle="1" w:styleId="MSGENFONTSTYLENAMETEMPLATEROLENUMBERMSGENFONTSTYLENAMEBYROLETEXT20">
    <w:name w:val="MSG_EN_FONT_STYLE_NAME_TEMPLATE_ROLE_NUMBER MSG_EN_FONT_STYLE_NAME_BY_ROLE_TEXT 2_"/>
    <w:link w:val="MSGENFONTSTYLENAMETEMPLATEROLENUMBERMSGENFONTSTYLENAMEBYROLETEXT2"/>
    <w:rsid w:val="00ED1CF6"/>
    <w:rPr>
      <w:rFonts w:ascii="Times New Roman" w:eastAsia="Times New Roman" w:hAnsi="Times New Roman"/>
      <w:sz w:val="24"/>
      <w:szCs w:val="24"/>
      <w:shd w:val="clear" w:color="auto" w:fill="FFFFFF"/>
      <w:lang w:val="en-US" w:eastAsia="en-US"/>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rsid w:val="008E724A"/>
    <w:rPr>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8E724A"/>
    <w:pPr>
      <w:widowControl w:val="0"/>
      <w:shd w:val="clear" w:color="auto" w:fill="FFFFFF"/>
      <w:spacing w:before="0" w:beforeAutospacing="0" w:after="0" w:afterAutospacing="0" w:line="415" w:lineRule="exact"/>
      <w:ind w:left="0" w:right="0"/>
    </w:pPr>
    <w:rPr>
      <w:b/>
      <w:bCs/>
      <w:sz w:val="20"/>
      <w:szCs w:val="20"/>
      <w:lang w:val="en-ID" w:eastAsia="en-ID"/>
    </w:rPr>
  </w:style>
  <w:style w:type="character" w:customStyle="1" w:styleId="MSGENFONTSTYLENAMETEMPLATEROLENUMBERMSGENFONTSTYLENAMEBYROLETEXT3MSGENFONTSTYLEMODIFERITALIC">
    <w:name w:val="MSG_EN_FONT_STYLE_NAME_TEMPLATE_ROLE_NUMBER MSG_EN_FONT_STYLE_NAME_BY_ROLE_TEXT 3 + MSG_EN_FONT_STYLE_MODIFER_ITALIC"/>
    <w:aliases w:val="MSG_EN_FONT_STYLE_MODIFER_SPACING 1"/>
    <w:rsid w:val="008E724A"/>
    <w:rPr>
      <w:rFonts w:ascii="Times New Roman" w:eastAsia="Times New Roman" w:hAnsi="Times New Roman" w:cs="Times New Roman"/>
      <w:b/>
      <w:bCs/>
      <w:i/>
      <w:iCs/>
      <w:color w:val="000000"/>
      <w:spacing w:val="20"/>
      <w:w w:val="100"/>
      <w:position w:val="0"/>
      <w:sz w:val="24"/>
      <w:szCs w:val="24"/>
      <w:shd w:val="clear" w:color="auto" w:fill="FFFFFF"/>
      <w:lang w:val="en-US" w:eastAsia="en-US" w:bidi="en-US"/>
    </w:rPr>
  </w:style>
  <w:style w:type="character" w:customStyle="1" w:styleId="MSGENFONTSTYLENAMETEMPLATEROLENUMBERMSGENFONTSTYLENAMEBYROLETEXT5MSGENFONTSTYLEMODIFERITALIC">
    <w:name w:val="MSG_EN_FONT_STYLE_NAME_TEMPLATE_ROLE_NUMBER MSG_EN_FONT_STYLE_NAME_BY_ROLE_TEXT 5 + MSG_EN_FONT_STYLE_MODIFER_ITALIC"/>
    <w:rsid w:val="008E724A"/>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0"/>
    <w:rsid w:val="008E724A"/>
    <w:rPr>
      <w:i/>
      <w:iCs/>
      <w:shd w:val="clear" w:color="auto" w:fill="FFFFFF"/>
    </w:rPr>
  </w:style>
  <w:style w:type="character" w:customStyle="1" w:styleId="MSGENFONTSTYLENAMETEMPLATEROLENUMBERMSGENFONTSTYLENAMEBYROLETEXT5">
    <w:name w:val="MSG_EN_FONT_STYLE_NAME_TEMPLATE_ROLE_NUMBER MSG_EN_FONT_STYLE_NAME_BY_ROLE_TEXT 5"/>
    <w:rsid w:val="008E724A"/>
    <w:rPr>
      <w:rFonts w:ascii="Times New Roman" w:eastAsia="Times New Roman" w:hAnsi="Times New Roman" w:cs="Times New Roman"/>
      <w:b w:val="0"/>
      <w:bCs w:val="0"/>
      <w:i w:val="0"/>
      <w:iCs w:val="0"/>
      <w:smallCaps w:val="0"/>
      <w:strike w:val="0"/>
      <w:color w:val="151615"/>
      <w:spacing w:val="0"/>
      <w:w w:val="100"/>
      <w:position w:val="0"/>
      <w:sz w:val="24"/>
      <w:szCs w:val="24"/>
      <w:u w:val="none"/>
      <w:lang w:val="en-US" w:eastAsia="en-US" w:bidi="en-US"/>
    </w:rPr>
  </w:style>
  <w:style w:type="character" w:customStyle="1" w:styleId="MSGENFONTSTYLENAMETEMPLATEROLENUMBERMSGENFONTSTYLENAMEBYROLETEXT7MSGENFONTSTYLEMODIFERNOTITALIC">
    <w:name w:val="MSG_EN_FONT_STYLE_NAME_TEMPLATE_ROLE_NUMBER MSG_EN_FONT_STYLE_NAME_BY_ROLE_TEXT 7 + MSG_EN_FONT_STYLE_MODIFER_NOT_ITALIC"/>
    <w:rsid w:val="008E724A"/>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70">
    <w:name w:val="MSG_EN_FONT_STYLE_NAME_TEMPLATE_ROLE_NUMBER MSG_EN_FONT_STYLE_NAME_BY_ROLE_TEXT 7"/>
    <w:basedOn w:val="Normal"/>
    <w:link w:val="MSGENFONTSTYLENAMETEMPLATEROLENUMBERMSGENFONTSTYLENAMEBYROLETEXT7"/>
    <w:rsid w:val="008E724A"/>
    <w:pPr>
      <w:widowControl w:val="0"/>
      <w:shd w:val="clear" w:color="auto" w:fill="FFFFFF"/>
      <w:spacing w:before="540" w:beforeAutospacing="0" w:after="0" w:afterAutospacing="0" w:line="274" w:lineRule="exact"/>
      <w:ind w:left="0" w:right="0" w:hanging="1480"/>
      <w:jc w:val="both"/>
    </w:pPr>
    <w:rPr>
      <w:i/>
      <w:iCs/>
      <w:sz w:val="20"/>
      <w:szCs w:val="20"/>
      <w:lang w:val="en-ID" w:eastAsia="en-ID"/>
    </w:rPr>
  </w:style>
  <w:style w:type="paragraph" w:customStyle="1" w:styleId="Default">
    <w:name w:val="Default"/>
    <w:rsid w:val="008E724A"/>
    <w:pPr>
      <w:autoSpaceDE w:val="0"/>
      <w:autoSpaceDN w:val="0"/>
      <w:adjustRightInd w:val="0"/>
    </w:pPr>
    <w:rPr>
      <w:rFonts w:ascii="Bookman Old Style" w:hAnsi="Bookman Old Style" w:cs="Bookman Old Style"/>
      <w:color w:val="000000"/>
      <w:sz w:val="24"/>
      <w:szCs w:val="24"/>
    </w:rPr>
  </w:style>
  <w:style w:type="character" w:styleId="Strong">
    <w:name w:val="Strong"/>
    <w:uiPriority w:val="22"/>
    <w:qFormat/>
    <w:rsid w:val="00B161DE"/>
    <w:rPr>
      <w:b/>
      <w:bCs/>
    </w:rPr>
  </w:style>
  <w:style w:type="character" w:customStyle="1" w:styleId="a">
    <w:name w:val="a"/>
    <w:rsid w:val="00D45DC4"/>
  </w:style>
  <w:style w:type="paragraph" w:customStyle="1" w:styleId="5penulis">
    <w:name w:val="5.  penulis"/>
    <w:basedOn w:val="Normal"/>
    <w:link w:val="5penulisChar"/>
    <w:qFormat/>
    <w:rsid w:val="00AE71DB"/>
    <w:pPr>
      <w:autoSpaceDE w:val="0"/>
      <w:autoSpaceDN w:val="0"/>
      <w:adjustRightInd w:val="0"/>
      <w:spacing w:before="0" w:beforeAutospacing="0" w:after="0" w:afterAutospacing="0" w:line="288" w:lineRule="auto"/>
      <w:ind w:left="0" w:right="0"/>
      <w:textAlignment w:val="center"/>
    </w:pPr>
    <w:rPr>
      <w:rFonts w:ascii="Cambria" w:hAnsi="Cambria"/>
      <w:sz w:val="24"/>
      <w:szCs w:val="20"/>
      <w:lang w:val="id-ID"/>
    </w:rPr>
  </w:style>
  <w:style w:type="character" w:customStyle="1" w:styleId="5penulisChar">
    <w:name w:val="5.  penulis Char"/>
    <w:link w:val="5penulis"/>
    <w:rsid w:val="00AE71DB"/>
    <w:rPr>
      <w:rFonts w:ascii="Cambria" w:hAnsi="Cambria"/>
      <w:sz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118494968">
      <w:bodyDiv w:val="1"/>
      <w:marLeft w:val="0"/>
      <w:marRight w:val="0"/>
      <w:marTop w:val="0"/>
      <w:marBottom w:val="0"/>
      <w:divBdr>
        <w:top w:val="none" w:sz="0" w:space="0" w:color="auto"/>
        <w:left w:val="none" w:sz="0" w:space="0" w:color="auto"/>
        <w:bottom w:val="none" w:sz="0" w:space="0" w:color="auto"/>
        <w:right w:val="none" w:sz="0" w:space="0" w:color="auto"/>
      </w:divBdr>
    </w:div>
    <w:div w:id="243994712">
      <w:bodyDiv w:val="1"/>
      <w:marLeft w:val="0"/>
      <w:marRight w:val="0"/>
      <w:marTop w:val="0"/>
      <w:marBottom w:val="0"/>
      <w:divBdr>
        <w:top w:val="none" w:sz="0" w:space="0" w:color="auto"/>
        <w:left w:val="none" w:sz="0" w:space="0" w:color="auto"/>
        <w:bottom w:val="none" w:sz="0" w:space="0" w:color="auto"/>
        <w:right w:val="none" w:sz="0" w:space="0" w:color="auto"/>
      </w:divBdr>
    </w:div>
    <w:div w:id="282082600">
      <w:bodyDiv w:val="1"/>
      <w:marLeft w:val="0"/>
      <w:marRight w:val="0"/>
      <w:marTop w:val="0"/>
      <w:marBottom w:val="0"/>
      <w:divBdr>
        <w:top w:val="none" w:sz="0" w:space="0" w:color="auto"/>
        <w:left w:val="none" w:sz="0" w:space="0" w:color="auto"/>
        <w:bottom w:val="none" w:sz="0" w:space="0" w:color="auto"/>
        <w:right w:val="none" w:sz="0" w:space="0" w:color="auto"/>
      </w:divBdr>
    </w:div>
    <w:div w:id="329065776">
      <w:bodyDiv w:val="1"/>
      <w:marLeft w:val="0"/>
      <w:marRight w:val="0"/>
      <w:marTop w:val="0"/>
      <w:marBottom w:val="0"/>
      <w:divBdr>
        <w:top w:val="none" w:sz="0" w:space="0" w:color="auto"/>
        <w:left w:val="none" w:sz="0" w:space="0" w:color="auto"/>
        <w:bottom w:val="none" w:sz="0" w:space="0" w:color="auto"/>
        <w:right w:val="none" w:sz="0" w:space="0" w:color="auto"/>
      </w:divBdr>
      <w:divsChild>
        <w:div w:id="336536779">
          <w:marLeft w:val="0"/>
          <w:marRight w:val="0"/>
          <w:marTop w:val="0"/>
          <w:marBottom w:val="0"/>
          <w:divBdr>
            <w:top w:val="none" w:sz="0" w:space="0" w:color="auto"/>
            <w:left w:val="none" w:sz="0" w:space="0" w:color="auto"/>
            <w:bottom w:val="none" w:sz="0" w:space="0" w:color="auto"/>
            <w:right w:val="none" w:sz="0" w:space="0" w:color="auto"/>
          </w:divBdr>
          <w:divsChild>
            <w:div w:id="988555180">
              <w:marLeft w:val="0"/>
              <w:marRight w:val="0"/>
              <w:marTop w:val="0"/>
              <w:marBottom w:val="0"/>
              <w:divBdr>
                <w:top w:val="none" w:sz="0" w:space="0" w:color="auto"/>
                <w:left w:val="none" w:sz="0" w:space="0" w:color="auto"/>
                <w:bottom w:val="none" w:sz="0" w:space="0" w:color="auto"/>
                <w:right w:val="none" w:sz="0" w:space="0" w:color="auto"/>
              </w:divBdr>
              <w:divsChild>
                <w:div w:id="1799446476">
                  <w:marLeft w:val="0"/>
                  <w:marRight w:val="0"/>
                  <w:marTop w:val="0"/>
                  <w:marBottom w:val="0"/>
                  <w:divBdr>
                    <w:top w:val="none" w:sz="0" w:space="0" w:color="auto"/>
                    <w:left w:val="none" w:sz="0" w:space="0" w:color="auto"/>
                    <w:bottom w:val="none" w:sz="0" w:space="0" w:color="auto"/>
                    <w:right w:val="none" w:sz="0" w:space="0" w:color="auto"/>
                  </w:divBdr>
                  <w:divsChild>
                    <w:div w:id="6871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480773223">
      <w:bodyDiv w:val="1"/>
      <w:marLeft w:val="0"/>
      <w:marRight w:val="0"/>
      <w:marTop w:val="0"/>
      <w:marBottom w:val="0"/>
      <w:divBdr>
        <w:top w:val="none" w:sz="0" w:space="0" w:color="auto"/>
        <w:left w:val="none" w:sz="0" w:space="0" w:color="auto"/>
        <w:bottom w:val="none" w:sz="0" w:space="0" w:color="auto"/>
        <w:right w:val="none" w:sz="0" w:space="0" w:color="auto"/>
      </w:divBdr>
    </w:div>
    <w:div w:id="485707823">
      <w:bodyDiv w:val="1"/>
      <w:marLeft w:val="0"/>
      <w:marRight w:val="0"/>
      <w:marTop w:val="0"/>
      <w:marBottom w:val="0"/>
      <w:divBdr>
        <w:top w:val="none" w:sz="0" w:space="0" w:color="auto"/>
        <w:left w:val="none" w:sz="0" w:space="0" w:color="auto"/>
        <w:bottom w:val="none" w:sz="0" w:space="0" w:color="auto"/>
        <w:right w:val="none" w:sz="0" w:space="0" w:color="auto"/>
      </w:divBdr>
      <w:divsChild>
        <w:div w:id="694119776">
          <w:marLeft w:val="0"/>
          <w:marRight w:val="0"/>
          <w:marTop w:val="0"/>
          <w:marBottom w:val="0"/>
          <w:divBdr>
            <w:top w:val="none" w:sz="0" w:space="0" w:color="auto"/>
            <w:left w:val="none" w:sz="0" w:space="0" w:color="auto"/>
            <w:bottom w:val="none" w:sz="0" w:space="0" w:color="auto"/>
            <w:right w:val="none" w:sz="0" w:space="0" w:color="auto"/>
          </w:divBdr>
          <w:divsChild>
            <w:div w:id="2052682828">
              <w:marLeft w:val="0"/>
              <w:marRight w:val="0"/>
              <w:marTop w:val="0"/>
              <w:marBottom w:val="0"/>
              <w:divBdr>
                <w:top w:val="none" w:sz="0" w:space="0" w:color="auto"/>
                <w:left w:val="none" w:sz="0" w:space="0" w:color="auto"/>
                <w:bottom w:val="none" w:sz="0" w:space="0" w:color="auto"/>
                <w:right w:val="none" w:sz="0" w:space="0" w:color="auto"/>
              </w:divBdr>
              <w:divsChild>
                <w:div w:id="1848910667">
                  <w:marLeft w:val="0"/>
                  <w:marRight w:val="0"/>
                  <w:marTop w:val="0"/>
                  <w:marBottom w:val="0"/>
                  <w:divBdr>
                    <w:top w:val="none" w:sz="0" w:space="0" w:color="auto"/>
                    <w:left w:val="none" w:sz="0" w:space="0" w:color="auto"/>
                    <w:bottom w:val="none" w:sz="0" w:space="0" w:color="auto"/>
                    <w:right w:val="none" w:sz="0" w:space="0" w:color="auto"/>
                  </w:divBdr>
                  <w:divsChild>
                    <w:div w:id="1975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409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2755635">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821888749">
      <w:bodyDiv w:val="1"/>
      <w:marLeft w:val="0"/>
      <w:marRight w:val="0"/>
      <w:marTop w:val="0"/>
      <w:marBottom w:val="0"/>
      <w:divBdr>
        <w:top w:val="none" w:sz="0" w:space="0" w:color="auto"/>
        <w:left w:val="none" w:sz="0" w:space="0" w:color="auto"/>
        <w:bottom w:val="none" w:sz="0" w:space="0" w:color="auto"/>
        <w:right w:val="none" w:sz="0" w:space="0" w:color="auto"/>
      </w:divBdr>
    </w:div>
    <w:div w:id="904409551">
      <w:bodyDiv w:val="1"/>
      <w:marLeft w:val="0"/>
      <w:marRight w:val="0"/>
      <w:marTop w:val="0"/>
      <w:marBottom w:val="0"/>
      <w:divBdr>
        <w:top w:val="none" w:sz="0" w:space="0" w:color="auto"/>
        <w:left w:val="none" w:sz="0" w:space="0" w:color="auto"/>
        <w:bottom w:val="none" w:sz="0" w:space="0" w:color="auto"/>
        <w:right w:val="none" w:sz="0" w:space="0" w:color="auto"/>
      </w:divBdr>
      <w:divsChild>
        <w:div w:id="905576790">
          <w:marLeft w:val="0"/>
          <w:marRight w:val="0"/>
          <w:marTop w:val="0"/>
          <w:marBottom w:val="0"/>
          <w:divBdr>
            <w:top w:val="none" w:sz="0" w:space="0" w:color="auto"/>
            <w:left w:val="none" w:sz="0" w:space="0" w:color="auto"/>
            <w:bottom w:val="none" w:sz="0" w:space="0" w:color="auto"/>
            <w:right w:val="none" w:sz="0" w:space="0" w:color="auto"/>
          </w:divBdr>
          <w:divsChild>
            <w:div w:id="1424765523">
              <w:marLeft w:val="0"/>
              <w:marRight w:val="0"/>
              <w:marTop w:val="0"/>
              <w:marBottom w:val="0"/>
              <w:divBdr>
                <w:top w:val="none" w:sz="0" w:space="0" w:color="auto"/>
                <w:left w:val="none" w:sz="0" w:space="0" w:color="auto"/>
                <w:bottom w:val="none" w:sz="0" w:space="0" w:color="auto"/>
                <w:right w:val="none" w:sz="0" w:space="0" w:color="auto"/>
              </w:divBdr>
              <w:divsChild>
                <w:div w:id="2009210104">
                  <w:marLeft w:val="0"/>
                  <w:marRight w:val="0"/>
                  <w:marTop w:val="0"/>
                  <w:marBottom w:val="0"/>
                  <w:divBdr>
                    <w:top w:val="none" w:sz="0" w:space="0" w:color="auto"/>
                    <w:left w:val="none" w:sz="0" w:space="0" w:color="auto"/>
                    <w:bottom w:val="none" w:sz="0" w:space="0" w:color="auto"/>
                    <w:right w:val="none" w:sz="0" w:space="0" w:color="auto"/>
                  </w:divBdr>
                  <w:divsChild>
                    <w:div w:id="9264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52199627">
      <w:bodyDiv w:val="1"/>
      <w:marLeft w:val="0"/>
      <w:marRight w:val="0"/>
      <w:marTop w:val="0"/>
      <w:marBottom w:val="0"/>
      <w:divBdr>
        <w:top w:val="none" w:sz="0" w:space="0" w:color="auto"/>
        <w:left w:val="none" w:sz="0" w:space="0" w:color="auto"/>
        <w:bottom w:val="none" w:sz="0" w:space="0" w:color="auto"/>
        <w:right w:val="none" w:sz="0" w:space="0" w:color="auto"/>
      </w:divBdr>
      <w:divsChild>
        <w:div w:id="1131365499">
          <w:marLeft w:val="0"/>
          <w:marRight w:val="0"/>
          <w:marTop w:val="0"/>
          <w:marBottom w:val="0"/>
          <w:divBdr>
            <w:top w:val="none" w:sz="0" w:space="0" w:color="auto"/>
            <w:left w:val="none" w:sz="0" w:space="0" w:color="auto"/>
            <w:bottom w:val="none" w:sz="0" w:space="0" w:color="auto"/>
            <w:right w:val="none" w:sz="0" w:space="0" w:color="auto"/>
          </w:divBdr>
          <w:divsChild>
            <w:div w:id="788937293">
              <w:marLeft w:val="0"/>
              <w:marRight w:val="0"/>
              <w:marTop w:val="0"/>
              <w:marBottom w:val="0"/>
              <w:divBdr>
                <w:top w:val="none" w:sz="0" w:space="0" w:color="auto"/>
                <w:left w:val="none" w:sz="0" w:space="0" w:color="auto"/>
                <w:bottom w:val="none" w:sz="0" w:space="0" w:color="auto"/>
                <w:right w:val="none" w:sz="0" w:space="0" w:color="auto"/>
              </w:divBdr>
              <w:divsChild>
                <w:div w:id="615331978">
                  <w:marLeft w:val="0"/>
                  <w:marRight w:val="0"/>
                  <w:marTop w:val="0"/>
                  <w:marBottom w:val="0"/>
                  <w:divBdr>
                    <w:top w:val="none" w:sz="0" w:space="0" w:color="auto"/>
                    <w:left w:val="none" w:sz="0" w:space="0" w:color="auto"/>
                    <w:bottom w:val="none" w:sz="0" w:space="0" w:color="auto"/>
                    <w:right w:val="none" w:sz="0" w:space="0" w:color="auto"/>
                  </w:divBdr>
                  <w:divsChild>
                    <w:div w:id="19223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1930444">
      <w:bodyDiv w:val="1"/>
      <w:marLeft w:val="0"/>
      <w:marRight w:val="0"/>
      <w:marTop w:val="0"/>
      <w:marBottom w:val="0"/>
      <w:divBdr>
        <w:top w:val="none" w:sz="0" w:space="0" w:color="auto"/>
        <w:left w:val="none" w:sz="0" w:space="0" w:color="auto"/>
        <w:bottom w:val="none" w:sz="0" w:space="0" w:color="auto"/>
        <w:right w:val="none" w:sz="0" w:space="0" w:color="auto"/>
      </w:divBdr>
      <w:divsChild>
        <w:div w:id="754590765">
          <w:marLeft w:val="0"/>
          <w:marRight w:val="0"/>
          <w:marTop w:val="0"/>
          <w:marBottom w:val="0"/>
          <w:divBdr>
            <w:top w:val="none" w:sz="0" w:space="0" w:color="auto"/>
            <w:left w:val="none" w:sz="0" w:space="0" w:color="auto"/>
            <w:bottom w:val="none" w:sz="0" w:space="0" w:color="auto"/>
            <w:right w:val="none" w:sz="0" w:space="0" w:color="auto"/>
          </w:divBdr>
          <w:divsChild>
            <w:div w:id="2112317181">
              <w:marLeft w:val="0"/>
              <w:marRight w:val="0"/>
              <w:marTop w:val="0"/>
              <w:marBottom w:val="0"/>
              <w:divBdr>
                <w:top w:val="none" w:sz="0" w:space="0" w:color="auto"/>
                <w:left w:val="none" w:sz="0" w:space="0" w:color="auto"/>
                <w:bottom w:val="none" w:sz="0" w:space="0" w:color="auto"/>
                <w:right w:val="none" w:sz="0" w:space="0" w:color="auto"/>
              </w:divBdr>
              <w:divsChild>
                <w:div w:id="1093277901">
                  <w:marLeft w:val="0"/>
                  <w:marRight w:val="0"/>
                  <w:marTop w:val="0"/>
                  <w:marBottom w:val="0"/>
                  <w:divBdr>
                    <w:top w:val="none" w:sz="0" w:space="0" w:color="auto"/>
                    <w:left w:val="none" w:sz="0" w:space="0" w:color="auto"/>
                    <w:bottom w:val="none" w:sz="0" w:space="0" w:color="auto"/>
                    <w:right w:val="none" w:sz="0" w:space="0" w:color="auto"/>
                  </w:divBdr>
                  <w:divsChild>
                    <w:div w:id="15669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23212462">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788547644">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54285943">
      <w:bodyDiv w:val="1"/>
      <w:marLeft w:val="0"/>
      <w:marRight w:val="0"/>
      <w:marTop w:val="0"/>
      <w:marBottom w:val="0"/>
      <w:divBdr>
        <w:top w:val="none" w:sz="0" w:space="0" w:color="auto"/>
        <w:left w:val="none" w:sz="0" w:space="0" w:color="auto"/>
        <w:bottom w:val="none" w:sz="0" w:space="0" w:color="auto"/>
        <w:right w:val="none" w:sz="0" w:space="0" w:color="auto"/>
      </w:divBdr>
    </w:div>
    <w:div w:id="1970471719">
      <w:bodyDiv w:val="1"/>
      <w:marLeft w:val="0"/>
      <w:marRight w:val="0"/>
      <w:marTop w:val="0"/>
      <w:marBottom w:val="0"/>
      <w:divBdr>
        <w:top w:val="none" w:sz="0" w:space="0" w:color="auto"/>
        <w:left w:val="none" w:sz="0" w:space="0" w:color="auto"/>
        <w:bottom w:val="none" w:sz="0" w:space="0" w:color="auto"/>
        <w:right w:val="none" w:sz="0" w:space="0" w:color="auto"/>
      </w:divBdr>
    </w:div>
    <w:div w:id="1975019382">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4192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iniindahkurnia.blogspot.com/2012/12/peran-dan-kedudukan-bahasa-indonesia.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xeanexiero.blogspot.com/2010/06/kesenian-indonesia-dan-tantangan-ke.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iniindahkurnia.blogspot.com/2012/12/peran-dan-kedudukan-bahasa-indonesia.html"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iniindahkurnia.blogspot.com/2012/12/peran-dan-kedudukan-bahasa-indonesia.html" TargetMode="External"/><Relationship Id="rId20" Type="http://schemas.openxmlformats.org/officeDocument/2006/relationships/hyperlink" Target="http://xeanexiero.blogspot.com/2010/06/kesenian-indonesia-dan-tantangan-k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academia.edu/7208891/PERAN_PEMERINTAH_TERHADAP_EFEKTIVITAS_KESENIAN_DAN_BAHASA_DI_INDONESIA/" TargetMode="External"/><Relationship Id="rId10" Type="http://schemas.openxmlformats.org/officeDocument/2006/relationships/hyperlink" Target="mailto:pane@gmail.com" TargetMode="External"/><Relationship Id="rId19" Type="http://schemas.openxmlformats.org/officeDocument/2006/relationships/hyperlink" Target="http://xeanexiero.blogspot.com/2010/06/kesenian-indonesia-dan-tantangan-ke.html" TargetMode="External"/><Relationship Id="rId4" Type="http://schemas.openxmlformats.org/officeDocument/2006/relationships/settings" Target="settings.xml"/><Relationship Id="rId9" Type="http://schemas.openxmlformats.org/officeDocument/2006/relationships/hyperlink" Target="http://jurnalmahasiswa.uma.ac.id/index.php/tabularasa" TargetMode="External"/><Relationship Id="rId14" Type="http://schemas.openxmlformats.org/officeDocument/2006/relationships/footer" Target="footer2.xml"/><Relationship Id="rId22" Type="http://schemas.openxmlformats.org/officeDocument/2006/relationships/hyperlink" Target="https://dinirahmaseptiana.blogspot.com/2014/12/pengaruh-bahasa-daerah-terhadap.htm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DC2AC-7459-469E-9BB1-E8888455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5950</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39792</CharactersWithSpaces>
  <SharedDoc>false</SharedDoc>
  <HLinks>
    <vt:vector size="60" baseType="variant">
      <vt:variant>
        <vt:i4>1835074</vt:i4>
      </vt:variant>
      <vt:variant>
        <vt:i4>27</vt:i4>
      </vt:variant>
      <vt:variant>
        <vt:i4>0</vt:i4>
      </vt:variant>
      <vt:variant>
        <vt:i4>5</vt:i4>
      </vt:variant>
      <vt:variant>
        <vt:lpwstr>https://www.academia.edu/7208891/PERAN_PEMERINTAH_TERHADAP_EFEKTIVITAS_KESENIAN_DAN_BAHASA_DI_INDONESIA/</vt:lpwstr>
      </vt:variant>
      <vt:variant>
        <vt:lpwstr/>
      </vt:variant>
      <vt:variant>
        <vt:i4>4128814</vt:i4>
      </vt:variant>
      <vt:variant>
        <vt:i4>24</vt:i4>
      </vt:variant>
      <vt:variant>
        <vt:i4>0</vt:i4>
      </vt:variant>
      <vt:variant>
        <vt:i4>5</vt:i4>
      </vt:variant>
      <vt:variant>
        <vt:lpwstr>https://dinirahmaseptiana.blogspot.com/2014/12/pengaruh-bahasa-daerah-terhadap.html</vt:lpwstr>
      </vt:variant>
      <vt:variant>
        <vt:lpwstr/>
      </vt:variant>
      <vt:variant>
        <vt:i4>7864367</vt:i4>
      </vt:variant>
      <vt:variant>
        <vt:i4>21</vt:i4>
      </vt:variant>
      <vt:variant>
        <vt:i4>0</vt:i4>
      </vt:variant>
      <vt:variant>
        <vt:i4>5</vt:i4>
      </vt:variant>
      <vt:variant>
        <vt:lpwstr>http://xeanexiero.blogspot.com/2010/06/kesenian-indonesia-dan-tantangan-ke.html</vt:lpwstr>
      </vt:variant>
      <vt:variant>
        <vt:lpwstr/>
      </vt:variant>
      <vt:variant>
        <vt:i4>7864367</vt:i4>
      </vt:variant>
      <vt:variant>
        <vt:i4>18</vt:i4>
      </vt:variant>
      <vt:variant>
        <vt:i4>0</vt:i4>
      </vt:variant>
      <vt:variant>
        <vt:i4>5</vt:i4>
      </vt:variant>
      <vt:variant>
        <vt:lpwstr>http://xeanexiero.blogspot.com/2010/06/kesenian-indonesia-dan-tantangan-ke.html</vt:lpwstr>
      </vt:variant>
      <vt:variant>
        <vt:lpwstr/>
      </vt:variant>
      <vt:variant>
        <vt:i4>7864367</vt:i4>
      </vt:variant>
      <vt:variant>
        <vt:i4>15</vt:i4>
      </vt:variant>
      <vt:variant>
        <vt:i4>0</vt:i4>
      </vt:variant>
      <vt:variant>
        <vt:i4>5</vt:i4>
      </vt:variant>
      <vt:variant>
        <vt:lpwstr>http://xeanexiero.blogspot.com/2010/06/kesenian-indonesia-dan-tantangan-ke.html</vt:lpwstr>
      </vt:variant>
      <vt:variant>
        <vt:lpwstr/>
      </vt:variant>
      <vt:variant>
        <vt:i4>131138</vt:i4>
      </vt:variant>
      <vt:variant>
        <vt:i4>12</vt:i4>
      </vt:variant>
      <vt:variant>
        <vt:i4>0</vt:i4>
      </vt:variant>
      <vt:variant>
        <vt:i4>5</vt:i4>
      </vt:variant>
      <vt:variant>
        <vt:lpwstr>http://iniindahkurnia.blogspot.com/2012/12/peran-dan-kedudukan-bahasa-indonesia.html</vt:lpwstr>
      </vt:variant>
      <vt:variant>
        <vt:lpwstr/>
      </vt:variant>
      <vt:variant>
        <vt:i4>131138</vt:i4>
      </vt:variant>
      <vt:variant>
        <vt:i4>9</vt:i4>
      </vt:variant>
      <vt:variant>
        <vt:i4>0</vt:i4>
      </vt:variant>
      <vt:variant>
        <vt:i4>5</vt:i4>
      </vt:variant>
      <vt:variant>
        <vt:lpwstr>http://iniindahkurnia.blogspot.com/2012/12/peran-dan-kedudukan-bahasa-indonesia.html</vt:lpwstr>
      </vt:variant>
      <vt:variant>
        <vt:lpwstr/>
      </vt:variant>
      <vt:variant>
        <vt:i4>131138</vt:i4>
      </vt:variant>
      <vt:variant>
        <vt:i4>6</vt:i4>
      </vt:variant>
      <vt:variant>
        <vt:i4>0</vt:i4>
      </vt:variant>
      <vt:variant>
        <vt:i4>5</vt:i4>
      </vt:variant>
      <vt:variant>
        <vt:lpwstr>http://iniindahkurnia.blogspot.com/2012/12/peran-dan-kedudukan-bahasa-indonesia.html</vt:lpwstr>
      </vt:variant>
      <vt:variant>
        <vt:lpwstr/>
      </vt:variant>
      <vt:variant>
        <vt:i4>7929927</vt:i4>
      </vt:variant>
      <vt:variant>
        <vt:i4>3</vt:i4>
      </vt:variant>
      <vt:variant>
        <vt:i4>0</vt:i4>
      </vt:variant>
      <vt:variant>
        <vt:i4>5</vt:i4>
      </vt:variant>
      <vt:variant>
        <vt:lpwstr>mailto:pane@gmail.com</vt:lpwstr>
      </vt:variant>
      <vt:variant>
        <vt:lpwstr/>
      </vt:variant>
      <vt:variant>
        <vt:i4>458846</vt:i4>
      </vt:variant>
      <vt:variant>
        <vt:i4>0</vt:i4>
      </vt:variant>
      <vt:variant>
        <vt:i4>0</vt:i4>
      </vt:variant>
      <vt:variant>
        <vt:i4>5</vt:i4>
      </vt:variant>
      <vt:variant>
        <vt:lpwstr>http://jurnalmahasiswa.uma.ac.id/index.php/tabularasa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ACER</cp:lastModifiedBy>
  <cp:revision>3</cp:revision>
  <cp:lastPrinted>2015-01-23T04:11:00Z</cp:lastPrinted>
  <dcterms:created xsi:type="dcterms:W3CDTF">2020-09-10T07:16:00Z</dcterms:created>
  <dcterms:modified xsi:type="dcterms:W3CDTF">2020-09-10T07:16:00Z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