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9E0" w:rsidRPr="004C0FB4" w:rsidRDefault="00FC4420" w:rsidP="004C0FB4">
      <w:pPr>
        <w:spacing w:after="0" w:line="240" w:lineRule="auto"/>
        <w:jc w:val="center"/>
        <w:rPr>
          <w:rFonts w:ascii="Times New Roman" w:hAnsi="Times New Roman" w:cs="Times New Roman"/>
          <w:i/>
          <w:sz w:val="24"/>
          <w:szCs w:val="24"/>
        </w:rPr>
      </w:pPr>
      <w:r w:rsidRPr="004C0FB4">
        <w:rPr>
          <w:rFonts w:ascii="Times New Roman" w:hAnsi="Times New Roman" w:cs="Times New Roman"/>
          <w:i/>
          <w:sz w:val="24"/>
          <w:szCs w:val="24"/>
          <w:lang w:val="pt-BR"/>
        </w:rPr>
        <w:t>A B S T R A K</w:t>
      </w:r>
    </w:p>
    <w:p w:rsidR="005A09E0" w:rsidRPr="004C0FB4" w:rsidRDefault="005A09E0" w:rsidP="004C0FB4">
      <w:pPr>
        <w:spacing w:after="0" w:line="240" w:lineRule="auto"/>
        <w:jc w:val="center"/>
        <w:rPr>
          <w:rFonts w:ascii="Times New Roman" w:hAnsi="Times New Roman" w:cs="Times New Roman"/>
          <w:i/>
          <w:sz w:val="24"/>
          <w:szCs w:val="24"/>
        </w:rPr>
      </w:pPr>
    </w:p>
    <w:p w:rsidR="005A09E0" w:rsidRPr="004C0FB4" w:rsidRDefault="005A09E0" w:rsidP="004C0FB4">
      <w:pPr>
        <w:spacing w:after="0" w:line="240" w:lineRule="auto"/>
        <w:rPr>
          <w:rFonts w:ascii="Times New Roman" w:eastAsia="Times New Roman" w:hAnsi="Times New Roman" w:cs="Times New Roman"/>
          <w:i/>
          <w:sz w:val="24"/>
          <w:szCs w:val="24"/>
        </w:rPr>
      </w:pPr>
    </w:p>
    <w:p w:rsidR="001B77F8" w:rsidRPr="004C0FB4" w:rsidRDefault="001B77F8" w:rsidP="004C0FB4">
      <w:pPr>
        <w:spacing w:line="240" w:lineRule="auto"/>
        <w:jc w:val="center"/>
        <w:rPr>
          <w:rFonts w:ascii="Times New Roman" w:eastAsia="Times New Roman" w:hAnsi="Times New Roman" w:cs="Times New Roman"/>
          <w:i/>
          <w:sz w:val="24"/>
          <w:szCs w:val="24"/>
        </w:rPr>
      </w:pPr>
      <w:r w:rsidRPr="004C0FB4">
        <w:rPr>
          <w:rFonts w:ascii="Times New Roman" w:eastAsia="Times New Roman" w:hAnsi="Times New Roman" w:cs="Times New Roman"/>
          <w:i/>
          <w:sz w:val="24"/>
          <w:szCs w:val="24"/>
        </w:rPr>
        <w:t xml:space="preserve">Efektivitas Peran Mukim Dalam Sistem Pemerintahan </w:t>
      </w:r>
    </w:p>
    <w:p w:rsidR="001B77F8" w:rsidRPr="004C0FB4" w:rsidRDefault="001B77F8" w:rsidP="004C0FB4">
      <w:pPr>
        <w:spacing w:line="240" w:lineRule="auto"/>
        <w:jc w:val="center"/>
        <w:rPr>
          <w:rFonts w:ascii="Times New Roman" w:eastAsia="Times New Roman" w:hAnsi="Times New Roman" w:cs="Times New Roman"/>
          <w:i/>
          <w:sz w:val="24"/>
          <w:szCs w:val="24"/>
        </w:rPr>
      </w:pPr>
      <w:r w:rsidRPr="004C0FB4">
        <w:rPr>
          <w:rFonts w:ascii="Times New Roman" w:eastAsia="Times New Roman" w:hAnsi="Times New Roman" w:cs="Times New Roman"/>
          <w:i/>
          <w:sz w:val="24"/>
          <w:szCs w:val="24"/>
        </w:rPr>
        <w:t>di Kabupaten Aceh Singkil</w:t>
      </w:r>
    </w:p>
    <w:p w:rsidR="001B77F8" w:rsidRPr="004C0FB4" w:rsidRDefault="001B77F8" w:rsidP="004C0FB4">
      <w:pPr>
        <w:spacing w:after="0" w:line="240" w:lineRule="auto"/>
        <w:rPr>
          <w:rFonts w:ascii="Times New Roman" w:hAnsi="Times New Roman" w:cs="Times New Roman"/>
          <w:i/>
          <w:sz w:val="24"/>
          <w:szCs w:val="24"/>
        </w:rPr>
      </w:pPr>
    </w:p>
    <w:p w:rsidR="00FC4420" w:rsidRPr="004C0FB4" w:rsidRDefault="00FC4420" w:rsidP="004C0FB4">
      <w:pPr>
        <w:pStyle w:val="Heading1"/>
        <w:ind w:firstLine="1843"/>
        <w:jc w:val="left"/>
        <w:rPr>
          <w:b w:val="0"/>
          <w:i/>
          <w:sz w:val="24"/>
          <w:szCs w:val="24"/>
          <w:lang w:val="id-ID"/>
        </w:rPr>
      </w:pPr>
      <w:r w:rsidRPr="004C0FB4">
        <w:rPr>
          <w:b w:val="0"/>
          <w:bCs/>
          <w:i/>
          <w:sz w:val="24"/>
          <w:szCs w:val="24"/>
          <w:lang w:val="id-ID"/>
        </w:rPr>
        <w:t xml:space="preserve">                         </w:t>
      </w:r>
      <w:r w:rsidR="001B77F8" w:rsidRPr="004C0FB4">
        <w:rPr>
          <w:b w:val="0"/>
          <w:bCs/>
          <w:i/>
          <w:sz w:val="24"/>
          <w:szCs w:val="24"/>
          <w:lang w:val="id-ID"/>
        </w:rPr>
        <w:t xml:space="preserve">             A Z M I</w:t>
      </w:r>
    </w:p>
    <w:p w:rsidR="00FC4420" w:rsidRPr="004C0FB4" w:rsidRDefault="009038F1" w:rsidP="004C0FB4">
      <w:pPr>
        <w:spacing w:after="0" w:line="240" w:lineRule="auto"/>
        <w:rPr>
          <w:rFonts w:ascii="Times New Roman" w:hAnsi="Times New Roman" w:cs="Times New Roman"/>
          <w:i/>
          <w:sz w:val="24"/>
          <w:szCs w:val="24"/>
          <w:lang w:val="en-ID"/>
        </w:rPr>
      </w:pPr>
      <w:r w:rsidRPr="004C0FB4">
        <w:rPr>
          <w:rFonts w:ascii="Times New Roman" w:hAnsi="Times New Roman" w:cs="Times New Roman"/>
          <w:i/>
          <w:sz w:val="24"/>
          <w:szCs w:val="24"/>
          <w:lang w:val="en-ID"/>
        </w:rPr>
        <w:t xml:space="preserve">                    Pasca Sarjana Magister Ilmu Administrasi Publik Universitas Medan Area</w:t>
      </w:r>
    </w:p>
    <w:p w:rsidR="009038F1" w:rsidRPr="004C0FB4" w:rsidRDefault="009038F1" w:rsidP="004C0FB4">
      <w:pPr>
        <w:spacing w:after="0" w:line="240" w:lineRule="auto"/>
        <w:rPr>
          <w:rFonts w:ascii="Times New Roman" w:hAnsi="Times New Roman" w:cs="Times New Roman"/>
          <w:i/>
          <w:sz w:val="24"/>
          <w:szCs w:val="24"/>
        </w:rPr>
      </w:pPr>
    </w:p>
    <w:p w:rsidR="001B77F8" w:rsidRPr="004C0FB4" w:rsidRDefault="001B77F8" w:rsidP="004C0FB4">
      <w:pPr>
        <w:pStyle w:val="ListParagraph"/>
        <w:spacing w:line="240" w:lineRule="auto"/>
        <w:ind w:left="0" w:right="-7" w:firstLine="720"/>
        <w:jc w:val="both"/>
        <w:rPr>
          <w:rFonts w:ascii="Times New Roman" w:hAnsi="Times New Roman" w:cs="Times New Roman"/>
          <w:i/>
          <w:sz w:val="24"/>
          <w:szCs w:val="24"/>
        </w:rPr>
      </w:pPr>
      <w:r w:rsidRPr="004C0FB4">
        <w:rPr>
          <w:rFonts w:ascii="Times New Roman" w:hAnsi="Times New Roman" w:cs="Times New Roman"/>
          <w:i/>
          <w:sz w:val="24"/>
          <w:szCs w:val="24"/>
        </w:rPr>
        <w:t xml:space="preserve">Secara Yuridis-normatif eksistensi Mukim dengan simbol-simbol politik kedaulatan melekat pada Mukim diakui secara de jure, dengan kata lain keberadaan Imeum Mukim mendapat pengakuan dan pengukuhannya dalam hukum positif, </w:t>
      </w:r>
      <w:proofErr w:type="gramStart"/>
      <w:r w:rsidRPr="004C0FB4">
        <w:rPr>
          <w:rFonts w:ascii="Times New Roman" w:hAnsi="Times New Roman" w:cs="Times New Roman"/>
          <w:i/>
          <w:sz w:val="24"/>
          <w:szCs w:val="24"/>
        </w:rPr>
        <w:t>akan</w:t>
      </w:r>
      <w:proofErr w:type="gramEnd"/>
      <w:r w:rsidRPr="004C0FB4">
        <w:rPr>
          <w:rFonts w:ascii="Times New Roman" w:hAnsi="Times New Roman" w:cs="Times New Roman"/>
          <w:i/>
          <w:sz w:val="24"/>
          <w:szCs w:val="24"/>
        </w:rPr>
        <w:t xml:space="preserve"> tetapi pengakuan ini ternyata tidak sejalan dan selaras secara de facto. Pada dasarnya, keterlibatan Mukim dalam perencanaan strategi pemerintahan gampong dan penyelenggaraan pemerintahan gampong di Aceh berperan lebih besar dari pada hanya di akui sebagai unit pemerintahan yang berfungsi menjadi pemangku adat-istiadat semata. </w:t>
      </w:r>
      <w:proofErr w:type="gramStart"/>
      <w:r w:rsidRPr="004C0FB4">
        <w:rPr>
          <w:rFonts w:ascii="Times New Roman" w:hAnsi="Times New Roman" w:cs="Times New Roman"/>
          <w:i/>
          <w:sz w:val="24"/>
          <w:szCs w:val="24"/>
        </w:rPr>
        <w:t>Permasalahan dalam penelitian ini adalah bagaimana efektivitas peran mukim dalam sistem pemerintahan di Kabupaten Aceh Singkil Provinsi Aceh, bagaimana strategi penguatan terhadap keberadaan Mukim dalam sistem Pemerintahan di Kabupaten Aceh Singkil.</w:t>
      </w:r>
      <w:proofErr w:type="gramEnd"/>
      <w:r w:rsidRPr="004C0FB4">
        <w:rPr>
          <w:rFonts w:ascii="Times New Roman" w:hAnsi="Times New Roman" w:cs="Times New Roman"/>
          <w:i/>
          <w:sz w:val="24"/>
          <w:szCs w:val="24"/>
        </w:rPr>
        <w:t xml:space="preserve"> </w:t>
      </w:r>
      <w:proofErr w:type="gramStart"/>
      <w:r w:rsidRPr="004C0FB4">
        <w:rPr>
          <w:rFonts w:ascii="Times New Roman" w:hAnsi="Times New Roman" w:cs="Times New Roman"/>
          <w:i/>
          <w:sz w:val="24"/>
          <w:szCs w:val="24"/>
        </w:rPr>
        <w:t>Tujuan dari penelitian ini adalah untuk mengetahui efektivitas peran dari Mukim terhadap sistem pemerintahan di Kabupaten Aceh Singkil Provinsi Aceh, Untuk mengkaji strategi penguatan keberadaan Mukim dalam sistem Pemerintahan di Kabupaten Aceh Singkil.</w:t>
      </w:r>
      <w:proofErr w:type="gramEnd"/>
    </w:p>
    <w:p w:rsidR="001B77F8" w:rsidRPr="004C0FB4" w:rsidRDefault="001B77F8" w:rsidP="004C0FB4">
      <w:pPr>
        <w:pStyle w:val="ListParagraph"/>
        <w:spacing w:line="240" w:lineRule="auto"/>
        <w:ind w:left="0" w:right="-7" w:firstLine="720"/>
        <w:jc w:val="both"/>
        <w:rPr>
          <w:rFonts w:ascii="Times New Roman" w:hAnsi="Times New Roman" w:cs="Times New Roman"/>
          <w:i/>
          <w:sz w:val="24"/>
          <w:szCs w:val="24"/>
        </w:rPr>
      </w:pPr>
      <w:proofErr w:type="gramStart"/>
      <w:r w:rsidRPr="004C0FB4">
        <w:rPr>
          <w:rFonts w:ascii="Times New Roman" w:hAnsi="Times New Roman" w:cs="Times New Roman"/>
          <w:i/>
          <w:sz w:val="24"/>
          <w:szCs w:val="24"/>
        </w:rPr>
        <w:t>Penelitian ini adalah penelitian deskriptif yaitu untuk menggambarkan mengenai efektivitas peran mukim di sistem pemerintahan Kabupaten Aceh Singkil.</w:t>
      </w:r>
      <w:proofErr w:type="gramEnd"/>
      <w:r w:rsidRPr="004C0FB4">
        <w:rPr>
          <w:rFonts w:ascii="Times New Roman" w:hAnsi="Times New Roman" w:cs="Times New Roman"/>
          <w:i/>
          <w:sz w:val="24"/>
          <w:szCs w:val="24"/>
        </w:rPr>
        <w:t xml:space="preserve"> </w:t>
      </w:r>
      <w:proofErr w:type="gramStart"/>
      <w:r w:rsidRPr="004C0FB4">
        <w:rPr>
          <w:rFonts w:ascii="Times New Roman" w:hAnsi="Times New Roman" w:cs="Times New Roman"/>
          <w:i/>
          <w:sz w:val="24"/>
          <w:szCs w:val="24"/>
        </w:rPr>
        <w:t>Ada dua yang menjadi permasalahan dalam penelitian ini yaitu untuk melihat efektivitas peranan dari mukim di sistem Pemerintahan Kabupaten Aceh Singkil dan Strategi Penguatan Keberadaan Mukim dalam sistem Pemerintahan di Kabupaten Aceh Singkil.</w:t>
      </w:r>
      <w:proofErr w:type="gramEnd"/>
      <w:r w:rsidRPr="004C0FB4">
        <w:rPr>
          <w:rFonts w:ascii="Times New Roman" w:hAnsi="Times New Roman" w:cs="Times New Roman"/>
          <w:i/>
          <w:sz w:val="24"/>
          <w:szCs w:val="24"/>
        </w:rPr>
        <w:t xml:space="preserve"> Responden untuk melihat efektivitas peranan Mukim terhadap sistem Pemerintah Aceh di Kabupaten Aceh Singkil sebanyak 33 Orang, terdiri dari 11 orang Camat, 20 Mukim, 1 Orang tokoh adat dan 1 orang Ulama. </w:t>
      </w:r>
    </w:p>
    <w:p w:rsidR="001B77F8" w:rsidRPr="004C0FB4" w:rsidRDefault="001B77F8" w:rsidP="004C0FB4">
      <w:pPr>
        <w:pStyle w:val="ListParagraph"/>
        <w:spacing w:line="240" w:lineRule="auto"/>
        <w:ind w:left="0" w:right="-7" w:firstLine="720"/>
        <w:jc w:val="both"/>
        <w:rPr>
          <w:rFonts w:ascii="Times New Roman" w:hAnsi="Times New Roman" w:cs="Times New Roman"/>
          <w:b/>
          <w:i/>
          <w:sz w:val="24"/>
          <w:szCs w:val="24"/>
        </w:rPr>
      </w:pPr>
      <w:r w:rsidRPr="004C0FB4">
        <w:rPr>
          <w:rFonts w:ascii="Times New Roman" w:hAnsi="Times New Roman" w:cs="Times New Roman"/>
          <w:i/>
          <w:sz w:val="24"/>
          <w:szCs w:val="24"/>
        </w:rPr>
        <w:t xml:space="preserve">Dari </w:t>
      </w:r>
      <w:proofErr w:type="gramStart"/>
      <w:r w:rsidRPr="004C0FB4">
        <w:rPr>
          <w:rFonts w:ascii="Times New Roman" w:hAnsi="Times New Roman" w:cs="Times New Roman"/>
          <w:i/>
          <w:sz w:val="24"/>
          <w:szCs w:val="24"/>
        </w:rPr>
        <w:t>hasil  penelitian</w:t>
      </w:r>
      <w:proofErr w:type="gramEnd"/>
      <w:r w:rsidRPr="004C0FB4">
        <w:rPr>
          <w:rFonts w:ascii="Times New Roman" w:hAnsi="Times New Roman" w:cs="Times New Roman"/>
          <w:i/>
          <w:sz w:val="24"/>
          <w:szCs w:val="24"/>
        </w:rPr>
        <w:t xml:space="preserve"> dapat dijelaskan bahwa untuk efektivitas peran Mukim dalam sistem Pemerintahan di Kabupaten Aceh Singkil adalah kurang efektif. </w:t>
      </w:r>
      <w:proofErr w:type="gramStart"/>
      <w:r w:rsidRPr="004C0FB4">
        <w:rPr>
          <w:rFonts w:ascii="Times New Roman" w:hAnsi="Times New Roman" w:cs="Times New Roman"/>
          <w:i/>
          <w:sz w:val="24"/>
          <w:szCs w:val="24"/>
        </w:rPr>
        <w:t>Strategi yang dapat dilakukan dalam penguatan keberadaan mukim dalam sistem pemerintahan di Kabupaten Aceh Singkil salah satunya memberdayakan lembaga Mukim melalui kemitraan dengan SKPK teknis terkait.</w:t>
      </w:r>
      <w:proofErr w:type="gramEnd"/>
      <w:r w:rsidRPr="004C0FB4">
        <w:rPr>
          <w:rFonts w:ascii="Times New Roman" w:hAnsi="Times New Roman" w:cs="Times New Roman"/>
          <w:i/>
          <w:sz w:val="24"/>
          <w:szCs w:val="24"/>
        </w:rPr>
        <w:t xml:space="preserve"> Adapun Saran dari peneliti adalah kepada Tim Anggaran Pemerintah Kabupaten (TAPK) Kabupaten Aceh Singkil untuk memberikan anggaran yang cukup dalam operasional Mukim dan memperkuat struktur dari Mukim serta melaksanakan bimtek untuk memperkuat pengetahuan aparatur pemerintah Mukim dan lembaga Mukim.  </w:t>
      </w:r>
    </w:p>
    <w:p w:rsidR="001B77F8" w:rsidRPr="004C0FB4" w:rsidRDefault="001B77F8" w:rsidP="004C0FB4">
      <w:pPr>
        <w:spacing w:line="240" w:lineRule="auto"/>
        <w:rPr>
          <w:rFonts w:ascii="Times New Roman" w:eastAsia="Times New Roman" w:hAnsi="Times New Roman" w:cs="Times New Roman"/>
          <w:b/>
          <w:i/>
          <w:sz w:val="24"/>
          <w:szCs w:val="24"/>
        </w:rPr>
      </w:pPr>
    </w:p>
    <w:p w:rsidR="001B77F8" w:rsidRPr="004C0FB4" w:rsidRDefault="001B77F8" w:rsidP="004C0FB4">
      <w:pPr>
        <w:autoSpaceDE w:val="0"/>
        <w:autoSpaceDN w:val="0"/>
        <w:adjustRightInd w:val="0"/>
        <w:spacing w:line="240" w:lineRule="auto"/>
        <w:rPr>
          <w:rFonts w:ascii="Times New Roman" w:hAnsi="Times New Roman" w:cs="Times New Roman"/>
          <w:i/>
          <w:iCs/>
          <w:sz w:val="24"/>
          <w:szCs w:val="24"/>
        </w:rPr>
      </w:pPr>
      <w:r w:rsidRPr="004C0FB4">
        <w:rPr>
          <w:rFonts w:ascii="Times New Roman" w:hAnsi="Times New Roman" w:cs="Times New Roman"/>
          <w:b/>
          <w:i/>
          <w:iCs/>
          <w:sz w:val="24"/>
          <w:szCs w:val="24"/>
        </w:rPr>
        <w:t xml:space="preserve">Kata Kunci </w:t>
      </w:r>
      <w:r w:rsidRPr="004C0FB4">
        <w:rPr>
          <w:rFonts w:ascii="Times New Roman" w:hAnsi="Times New Roman" w:cs="Times New Roman"/>
          <w:i/>
          <w:iCs/>
          <w:sz w:val="24"/>
          <w:szCs w:val="24"/>
        </w:rPr>
        <w:t>: Efektivitas, Mukim, Sistem Pemerintahan, Strategi</w:t>
      </w:r>
    </w:p>
    <w:p w:rsidR="00FC4420" w:rsidRPr="004C0FB4" w:rsidRDefault="00FC4420" w:rsidP="004C0FB4">
      <w:pPr>
        <w:spacing w:after="0" w:line="240" w:lineRule="auto"/>
        <w:ind w:firstLine="1843"/>
        <w:jc w:val="center"/>
        <w:rPr>
          <w:rFonts w:ascii="Times New Roman" w:hAnsi="Times New Roman" w:cs="Times New Roman"/>
          <w:b/>
          <w:i/>
          <w:sz w:val="24"/>
          <w:szCs w:val="24"/>
        </w:rPr>
      </w:pPr>
    </w:p>
    <w:p w:rsidR="00D4099B" w:rsidRPr="004C0FB4" w:rsidRDefault="00D4099B" w:rsidP="004C0FB4">
      <w:pPr>
        <w:autoSpaceDE w:val="0"/>
        <w:autoSpaceDN w:val="0"/>
        <w:adjustRightInd w:val="0"/>
        <w:spacing w:line="240" w:lineRule="auto"/>
        <w:jc w:val="both"/>
        <w:rPr>
          <w:rFonts w:ascii="Times New Roman" w:hAnsi="Times New Roman" w:cs="Times New Roman"/>
          <w:i/>
          <w:iCs/>
          <w:sz w:val="24"/>
          <w:szCs w:val="24"/>
        </w:rPr>
      </w:pPr>
    </w:p>
    <w:p w:rsidR="005A09E0" w:rsidRPr="004C0FB4" w:rsidRDefault="005A09E0" w:rsidP="004C0FB4">
      <w:pPr>
        <w:spacing w:line="240" w:lineRule="auto"/>
        <w:rPr>
          <w:rFonts w:ascii="Times New Roman" w:hAnsi="Times New Roman" w:cs="Times New Roman"/>
          <w:i/>
          <w:iCs/>
          <w:sz w:val="24"/>
          <w:szCs w:val="24"/>
        </w:rPr>
      </w:pPr>
    </w:p>
    <w:p w:rsidR="001B77F8" w:rsidRPr="004C0FB4" w:rsidRDefault="001B77F8" w:rsidP="004C0FB4">
      <w:pPr>
        <w:spacing w:line="240" w:lineRule="auto"/>
        <w:rPr>
          <w:rFonts w:ascii="Times New Roman" w:hAnsi="Times New Roman" w:cs="Times New Roman"/>
          <w:sz w:val="24"/>
          <w:szCs w:val="24"/>
        </w:rPr>
      </w:pPr>
    </w:p>
    <w:p w:rsidR="00FC4420" w:rsidRPr="004C0FB4" w:rsidRDefault="00FC4420" w:rsidP="004C0FB4">
      <w:pPr>
        <w:pStyle w:val="Heading1"/>
        <w:rPr>
          <w:b w:val="0"/>
          <w:i/>
          <w:color w:val="000000"/>
          <w:sz w:val="24"/>
          <w:szCs w:val="24"/>
          <w:lang w:val="id-ID"/>
        </w:rPr>
      </w:pPr>
      <w:r w:rsidRPr="004C0FB4">
        <w:rPr>
          <w:b w:val="0"/>
          <w:i/>
          <w:color w:val="000000"/>
          <w:sz w:val="24"/>
          <w:szCs w:val="24"/>
        </w:rPr>
        <w:lastRenderedPageBreak/>
        <w:t>ABSTRACT</w:t>
      </w:r>
    </w:p>
    <w:p w:rsidR="00D4099B" w:rsidRPr="004C0FB4" w:rsidRDefault="00D4099B" w:rsidP="004C0FB4">
      <w:pPr>
        <w:spacing w:line="240" w:lineRule="auto"/>
        <w:rPr>
          <w:rFonts w:ascii="Times New Roman" w:hAnsi="Times New Roman" w:cs="Times New Roman"/>
          <w:sz w:val="24"/>
          <w:szCs w:val="24"/>
        </w:rPr>
      </w:pPr>
    </w:p>
    <w:p w:rsidR="001B77F8" w:rsidRPr="004C0FB4" w:rsidRDefault="001B77F8" w:rsidP="004C0FB4">
      <w:pPr>
        <w:spacing w:line="240" w:lineRule="auto"/>
        <w:jc w:val="center"/>
        <w:rPr>
          <w:rFonts w:ascii="Times New Roman" w:eastAsia="Times New Roman" w:hAnsi="Times New Roman" w:cs="Times New Roman"/>
          <w:i/>
          <w:sz w:val="24"/>
          <w:szCs w:val="24"/>
        </w:rPr>
      </w:pPr>
      <w:r w:rsidRPr="004C0FB4">
        <w:rPr>
          <w:rFonts w:ascii="Times New Roman" w:eastAsia="Times New Roman" w:hAnsi="Times New Roman" w:cs="Times New Roman"/>
          <w:i/>
          <w:sz w:val="24"/>
          <w:szCs w:val="24"/>
        </w:rPr>
        <w:t>The effectiveness of the role of Mukim in the system of Government in Aceh Singkil Regency</w:t>
      </w:r>
    </w:p>
    <w:p w:rsidR="005A09E0" w:rsidRPr="004C0FB4" w:rsidRDefault="00FC4420" w:rsidP="004C0FB4">
      <w:pPr>
        <w:pStyle w:val="Heading1"/>
        <w:ind w:firstLine="1843"/>
        <w:jc w:val="left"/>
        <w:rPr>
          <w:b w:val="0"/>
          <w:i/>
          <w:color w:val="000000"/>
          <w:sz w:val="24"/>
          <w:szCs w:val="24"/>
          <w:lang w:val="id-ID"/>
        </w:rPr>
      </w:pPr>
      <w:r w:rsidRPr="004C0FB4">
        <w:rPr>
          <w:b w:val="0"/>
          <w:i/>
          <w:color w:val="000000"/>
          <w:sz w:val="24"/>
          <w:szCs w:val="24"/>
          <w:lang w:val="id-ID"/>
        </w:rPr>
        <w:t xml:space="preserve">                         </w:t>
      </w:r>
    </w:p>
    <w:p w:rsidR="00FC4420" w:rsidRPr="004C0FB4" w:rsidRDefault="005A09E0" w:rsidP="004C0FB4">
      <w:pPr>
        <w:pStyle w:val="Heading1"/>
        <w:ind w:firstLine="1843"/>
        <w:jc w:val="left"/>
        <w:rPr>
          <w:b w:val="0"/>
          <w:i/>
          <w:sz w:val="24"/>
          <w:szCs w:val="24"/>
          <w:lang w:val="id-ID"/>
        </w:rPr>
      </w:pPr>
      <w:r w:rsidRPr="004C0FB4">
        <w:rPr>
          <w:b w:val="0"/>
          <w:i/>
          <w:color w:val="000000"/>
          <w:sz w:val="24"/>
          <w:szCs w:val="24"/>
          <w:lang w:val="id-ID"/>
        </w:rPr>
        <w:t xml:space="preserve">                         </w:t>
      </w:r>
      <w:r w:rsidR="00FC4420" w:rsidRPr="004C0FB4">
        <w:rPr>
          <w:b w:val="0"/>
          <w:i/>
          <w:color w:val="000000"/>
          <w:sz w:val="24"/>
          <w:szCs w:val="24"/>
          <w:lang w:val="id-ID"/>
        </w:rPr>
        <w:t xml:space="preserve">   </w:t>
      </w:r>
      <w:r w:rsidR="001B77F8" w:rsidRPr="004C0FB4">
        <w:rPr>
          <w:b w:val="0"/>
          <w:i/>
          <w:color w:val="000000"/>
          <w:sz w:val="24"/>
          <w:szCs w:val="24"/>
          <w:lang w:val="id-ID"/>
        </w:rPr>
        <w:t xml:space="preserve">     A Z M I</w:t>
      </w:r>
    </w:p>
    <w:p w:rsidR="004F4630" w:rsidRPr="004C0FB4" w:rsidRDefault="004F4630" w:rsidP="004C0FB4">
      <w:pPr>
        <w:spacing w:after="0" w:line="240" w:lineRule="auto"/>
        <w:rPr>
          <w:rFonts w:ascii="Times New Roman" w:hAnsi="Times New Roman" w:cs="Times New Roman"/>
          <w:i/>
          <w:sz w:val="24"/>
          <w:szCs w:val="24"/>
          <w:lang w:val="en-ID"/>
        </w:rPr>
      </w:pPr>
      <w:r w:rsidRPr="004C0FB4">
        <w:rPr>
          <w:rFonts w:ascii="Times New Roman" w:hAnsi="Times New Roman" w:cs="Times New Roman"/>
          <w:i/>
          <w:sz w:val="24"/>
          <w:szCs w:val="24"/>
          <w:lang w:val="en-ID"/>
        </w:rPr>
        <w:t xml:space="preserve">                    Pasca Sarjana Magister Ilmu Administrasi Publik Universitas Medan Area</w:t>
      </w:r>
    </w:p>
    <w:p w:rsidR="004F4630" w:rsidRPr="004C0FB4" w:rsidRDefault="004F4630" w:rsidP="004C0FB4">
      <w:pPr>
        <w:spacing w:after="0" w:line="240" w:lineRule="auto"/>
        <w:jc w:val="center"/>
        <w:rPr>
          <w:rFonts w:ascii="Times New Roman" w:hAnsi="Times New Roman" w:cs="Times New Roman"/>
          <w:i/>
          <w:sz w:val="24"/>
          <w:szCs w:val="24"/>
        </w:rPr>
      </w:pPr>
    </w:p>
    <w:p w:rsidR="001B77F8" w:rsidRPr="004C0FB4" w:rsidRDefault="001B77F8" w:rsidP="004C0FB4">
      <w:pPr>
        <w:pStyle w:val="ListParagraph"/>
        <w:spacing w:line="240" w:lineRule="auto"/>
        <w:ind w:left="0" w:right="-7" w:firstLine="720"/>
        <w:jc w:val="both"/>
        <w:rPr>
          <w:rFonts w:ascii="Times New Roman" w:hAnsi="Times New Roman" w:cs="Times New Roman"/>
          <w:i/>
          <w:sz w:val="24"/>
          <w:szCs w:val="24"/>
        </w:rPr>
      </w:pPr>
      <w:r w:rsidRPr="004C0FB4">
        <w:rPr>
          <w:rFonts w:ascii="Times New Roman" w:hAnsi="Times New Roman" w:cs="Times New Roman"/>
          <w:i/>
          <w:sz w:val="24"/>
          <w:szCs w:val="24"/>
        </w:rPr>
        <w:t>Normative-Juridical basis of existence of mukim with political symbols of sovereignty inherent in Mukim recognized de jure, in other words the existence of the  Mukim acclaim and inaugural address in positive law, but this recognition turns out to inconsistent and aligned the de facto. Basically, the involvement of Residents in the planning and conducting of gampong Government strategy the Government of Aceh gampong role greater than only in admit as a functioning governmental units lebh likely only be recognized as functioning governmental units became regent of mere customs. Problems in the study is how the effectiveness of the role of mukim in the system of Government in Aceh Singkil Regency of Aceh province, how the strategy of strengthening against the existence of Mukim in the system of Government in Aceh Singkil Regency. The purpose of this research is to know the effectiveness of the role of the system of Government in Mukim against Aceh Singkil Regency of Aceh province, to review the strategy of strengthening the presence of Mukim in the system of Government in Aceh Singkil Regency.</w:t>
      </w:r>
    </w:p>
    <w:p w:rsidR="001B77F8" w:rsidRPr="004C0FB4" w:rsidRDefault="001B77F8" w:rsidP="004C0FB4">
      <w:pPr>
        <w:pStyle w:val="ListParagraph"/>
        <w:spacing w:line="240" w:lineRule="auto"/>
        <w:ind w:left="0" w:right="-7" w:firstLine="720"/>
        <w:jc w:val="both"/>
        <w:rPr>
          <w:rFonts w:ascii="Times New Roman" w:hAnsi="Times New Roman" w:cs="Times New Roman"/>
          <w:i/>
          <w:sz w:val="24"/>
          <w:szCs w:val="24"/>
        </w:rPr>
      </w:pPr>
      <w:r w:rsidRPr="004C0FB4">
        <w:rPr>
          <w:rFonts w:ascii="Times New Roman" w:hAnsi="Times New Roman" w:cs="Times New Roman"/>
          <w:i/>
          <w:sz w:val="24"/>
          <w:szCs w:val="24"/>
        </w:rPr>
        <w:t xml:space="preserve">This research is descriptive research, namely to describe about the effectiveness of the role of the system of Government in the mukim of Aceh Singkil Regency. There are two problems in this research is to look at the effectiveness of the role of the system of Government in the mukim of Aceh Singkil Regency and the strategy of Strengthening the presence of Mukim in the system of Government in Aceh Singkil Regency. Respondents to see the effectiveness of the role of the Government of Aceh Residents in Aceh Singkil Regency of as many as 33 people, consisting of 11 people, 20 head of Mukim, 1 custom figures and 1 person Scholars. </w:t>
      </w:r>
    </w:p>
    <w:p w:rsidR="001B77F8" w:rsidRPr="004C0FB4" w:rsidRDefault="001B77F8" w:rsidP="004C0FB4">
      <w:pPr>
        <w:pStyle w:val="ListParagraph"/>
        <w:spacing w:line="240" w:lineRule="auto"/>
        <w:ind w:left="0" w:right="-7" w:firstLine="720"/>
        <w:jc w:val="both"/>
        <w:rPr>
          <w:rFonts w:ascii="Times New Roman" w:hAnsi="Times New Roman" w:cs="Times New Roman"/>
          <w:b/>
          <w:i/>
          <w:sz w:val="24"/>
          <w:szCs w:val="24"/>
          <w:lang w:val="id-ID"/>
        </w:rPr>
      </w:pPr>
      <w:r w:rsidRPr="004C0FB4">
        <w:rPr>
          <w:rFonts w:ascii="Times New Roman" w:hAnsi="Times New Roman" w:cs="Times New Roman"/>
          <w:i/>
          <w:sz w:val="24"/>
          <w:szCs w:val="24"/>
        </w:rPr>
        <w:t xml:space="preserve">Of research results can be explained that for the effectiveness of the role of Mukim in the system of Government in Aceh Singkil Regency is less effective. Strategies that can be made in strengthening the presence of mukim in the system of Government in Aceh Singkil Regency is one of empowering institutions Mukim through partnerships with related technical SKPK. As for the Suggestion of the researcher is to the County Government's budget Team (TAPK) districts of Aceh Singkil Regency to provide sufficient budget operations and strengthen the structure of the Mukim Mukim and implement bimtek to strengthen the knowledge the Government's apparatus and Mukim.  </w:t>
      </w:r>
    </w:p>
    <w:p w:rsidR="001B77F8" w:rsidRPr="004C0FB4" w:rsidRDefault="001B77F8" w:rsidP="004C0FB4">
      <w:pPr>
        <w:autoSpaceDE w:val="0"/>
        <w:autoSpaceDN w:val="0"/>
        <w:adjustRightInd w:val="0"/>
        <w:spacing w:line="240" w:lineRule="auto"/>
        <w:rPr>
          <w:rFonts w:ascii="Times New Roman" w:hAnsi="Times New Roman" w:cs="Times New Roman"/>
          <w:i/>
          <w:iCs/>
          <w:sz w:val="24"/>
          <w:szCs w:val="24"/>
        </w:rPr>
      </w:pPr>
      <w:r w:rsidRPr="004C0FB4">
        <w:rPr>
          <w:rFonts w:ascii="Times New Roman" w:hAnsi="Times New Roman" w:cs="Times New Roman"/>
          <w:b/>
          <w:i/>
          <w:iCs/>
          <w:sz w:val="24"/>
          <w:szCs w:val="24"/>
        </w:rPr>
        <w:t xml:space="preserve">Key Word </w:t>
      </w:r>
      <w:r w:rsidRPr="004C0FB4">
        <w:rPr>
          <w:rFonts w:ascii="Times New Roman" w:hAnsi="Times New Roman" w:cs="Times New Roman"/>
          <w:i/>
          <w:iCs/>
          <w:sz w:val="24"/>
          <w:szCs w:val="24"/>
        </w:rPr>
        <w:t>: Efektivitas, Mukim, System Of Government, Strategi.</w:t>
      </w:r>
    </w:p>
    <w:p w:rsidR="00FC4420" w:rsidRPr="004C0FB4" w:rsidRDefault="00FC4420" w:rsidP="004C0FB4">
      <w:pPr>
        <w:pStyle w:val="Heading1"/>
        <w:rPr>
          <w:color w:val="000000"/>
          <w:sz w:val="24"/>
          <w:szCs w:val="24"/>
          <w:lang w:val="id-ID"/>
        </w:rPr>
      </w:pPr>
    </w:p>
    <w:p w:rsidR="00D27E0E" w:rsidRPr="004C0FB4" w:rsidRDefault="00D27E0E" w:rsidP="004C0FB4">
      <w:pPr>
        <w:autoSpaceDE w:val="0"/>
        <w:autoSpaceDN w:val="0"/>
        <w:adjustRightInd w:val="0"/>
        <w:spacing w:line="240" w:lineRule="auto"/>
        <w:jc w:val="both"/>
        <w:rPr>
          <w:rFonts w:ascii="Times New Roman" w:hAnsi="Times New Roman" w:cs="Times New Roman"/>
          <w:iCs/>
          <w:sz w:val="24"/>
          <w:szCs w:val="24"/>
        </w:rPr>
      </w:pPr>
    </w:p>
    <w:p w:rsidR="007224A7" w:rsidRPr="004C0FB4" w:rsidRDefault="007224A7" w:rsidP="004C0FB4">
      <w:pPr>
        <w:spacing w:line="240" w:lineRule="auto"/>
        <w:rPr>
          <w:rFonts w:ascii="Times New Roman" w:hAnsi="Times New Roman" w:cs="Times New Roman"/>
          <w:i/>
          <w:sz w:val="24"/>
          <w:szCs w:val="24"/>
        </w:rPr>
        <w:sectPr w:rsidR="007224A7" w:rsidRPr="004C0FB4" w:rsidSect="007224A7">
          <w:pgSz w:w="11906" w:h="16838"/>
          <w:pgMar w:top="1440" w:right="1440" w:bottom="1440" w:left="1440" w:header="708" w:footer="708" w:gutter="0"/>
          <w:cols w:space="708"/>
          <w:docGrid w:linePitch="360"/>
        </w:sectPr>
      </w:pPr>
    </w:p>
    <w:p w:rsidR="005F23C8" w:rsidRPr="004C0FB4" w:rsidRDefault="005F23C8" w:rsidP="004C0FB4">
      <w:pPr>
        <w:pStyle w:val="BodyTextIndent"/>
        <w:tabs>
          <w:tab w:val="left" w:pos="0"/>
          <w:tab w:val="left" w:pos="540"/>
        </w:tabs>
        <w:ind w:firstLine="0"/>
        <w:rPr>
          <w:b/>
          <w:szCs w:val="24"/>
          <w:lang w:val="en-ID"/>
        </w:rPr>
      </w:pPr>
      <w:r w:rsidRPr="004C0FB4">
        <w:rPr>
          <w:b/>
          <w:szCs w:val="24"/>
          <w:lang w:val="id-ID"/>
        </w:rPr>
        <w:lastRenderedPageBreak/>
        <w:t>Pendahuluan</w:t>
      </w:r>
    </w:p>
    <w:p w:rsidR="004C0FB4" w:rsidRDefault="004C0FB4" w:rsidP="004C0FB4">
      <w:pPr>
        <w:pStyle w:val="MSGENFONTSTYLENAMETEMPLATEROLENUMBERMSGENFONTSTYLENAMEBYROLETEXT21"/>
        <w:shd w:val="clear" w:color="auto" w:fill="auto"/>
        <w:tabs>
          <w:tab w:val="left" w:pos="720"/>
        </w:tabs>
        <w:spacing w:line="240" w:lineRule="auto"/>
        <w:ind w:firstLine="0"/>
        <w:jc w:val="both"/>
        <w:rPr>
          <w:rStyle w:val="MSGENFONTSTYLENAMETEMPLATEROLENUMBERMSGENFONTSTYLENAMEBYROLETEXT2"/>
          <w:rFonts w:ascii="Times New Roman" w:hAnsi="Times New Roman" w:cs="Times New Roman"/>
          <w:sz w:val="24"/>
          <w:szCs w:val="24"/>
        </w:rPr>
      </w:pPr>
    </w:p>
    <w:p w:rsidR="001B77F8" w:rsidRPr="004C0FB4" w:rsidRDefault="001B77F8" w:rsidP="004C0FB4">
      <w:pPr>
        <w:pStyle w:val="MSGENFONTSTYLENAMETEMPLATEROLENUMBERMSGENFONTSTYLENAMEBYROLETEXT21"/>
        <w:shd w:val="clear" w:color="auto" w:fill="auto"/>
        <w:tabs>
          <w:tab w:val="left" w:pos="720"/>
        </w:tabs>
        <w:spacing w:line="240" w:lineRule="auto"/>
        <w:ind w:firstLine="0"/>
        <w:jc w:val="both"/>
        <w:rPr>
          <w:rFonts w:ascii="Times New Roman" w:hAnsi="Times New Roman" w:cs="Times New Roman"/>
          <w:sz w:val="24"/>
          <w:szCs w:val="24"/>
        </w:rPr>
      </w:pPr>
      <w:r w:rsidRPr="004C0FB4">
        <w:rPr>
          <w:rStyle w:val="MSGENFONTSTYLENAMETEMPLATEROLENUMBERMSGENFONTSTYLENAMEBYROLETEXT2"/>
          <w:rFonts w:ascii="Times New Roman" w:hAnsi="Times New Roman" w:cs="Times New Roman"/>
          <w:sz w:val="24"/>
          <w:szCs w:val="24"/>
        </w:rPr>
        <w:t xml:space="preserve">Pada era reformasi, Mukim sebagai sebuah lembaga pemerintahan yang lahir dari rahim otonomi khusus telah bertransformasi dari institusi informal menjadi institusi formal. Pengakuan keberadaan dan kedaulatan Mukim dalam organisasi pemerintahan di Aceh dapat dianggap sebagai hikmah atas perjuangan dengan nilai historis dan idealisme yang besar di dalam kehidupan bermasyarakat. Hal ini ditandai dengan lahirnya UU No. 11 Tahun 2006 tentang Pemerintahan Aceh. Terbentuknya sistem pemerintahan Mukim di Aceh juga Semata-mata dilahirkan dalam rangka mewujudkan nilai-nilai yang dianggap idealis keacehan yang berbasis nilai sosio-kultural. Mukim diartikan sebagai kesatuan masyarakat hukum di bawah kecamatan yang terdiri atas hubungan beberapa </w:t>
      </w:r>
      <w:r w:rsidRPr="004C0FB4">
        <w:rPr>
          <w:rStyle w:val="MSGENFONTSTYLENAMETEMPLATEROLENUMBERMSGENFONTSTYLENAMEBYROLETEXT2MSGENFONTSTYLEMODIFERITALIC"/>
          <w:rFonts w:ascii="Times New Roman" w:hAnsi="Times New Roman" w:cs="Times New Roman"/>
          <w:color w:val="000000"/>
          <w:sz w:val="24"/>
          <w:szCs w:val="24"/>
        </w:rPr>
        <w:t>gampong</w:t>
      </w:r>
      <w:r w:rsidRPr="004C0FB4">
        <w:rPr>
          <w:rStyle w:val="MSGENFONTSTYLENAMETEMPLATEROLENUMBERMSGENFONTSTYLENAMEBYROLETEXT2"/>
          <w:rFonts w:ascii="Times New Roman" w:hAnsi="Times New Roman" w:cs="Times New Roman"/>
          <w:sz w:val="24"/>
          <w:szCs w:val="24"/>
        </w:rPr>
        <w:t xml:space="preserve"> yang mempunyai batas wilayah tertentu yang dipimpin oleh Imeum Mukim atau nama lain dan berkedudukan langsung di bawah Camat. Imeum Mukim bersama dengan orang-orang yang bertanggungjawab dalam bidang pengelolaan sumber daya alam di </w:t>
      </w:r>
      <w:r w:rsidRPr="004C0FB4">
        <w:rPr>
          <w:rStyle w:val="MSGENFONTSTYLENAMETEMPLATEROLENUMBERMSGENFONTSTYLENAMEBYROLETEXT2MSGENFONTSTYLEMODIFERITALIC"/>
          <w:rFonts w:ascii="Times New Roman" w:hAnsi="Times New Roman" w:cs="Times New Roman"/>
          <w:color w:val="000000"/>
          <w:sz w:val="24"/>
          <w:szCs w:val="24"/>
        </w:rPr>
        <w:t>gampong- gampong</w:t>
      </w:r>
      <w:r w:rsidRPr="004C0FB4">
        <w:rPr>
          <w:rStyle w:val="MSGENFONTSTYLENAMETEMPLATEROLENUMBERMSGENFONTSTYLENAMEBYROLETEXT2"/>
          <w:rFonts w:ascii="Times New Roman" w:hAnsi="Times New Roman" w:cs="Times New Roman"/>
          <w:sz w:val="24"/>
          <w:szCs w:val="24"/>
        </w:rPr>
        <w:t xml:space="preserve"> atau wilayah Mukim ditempatkan sebagai bagian dari Lembaga Adat di Aceh.</w:t>
      </w:r>
    </w:p>
    <w:p w:rsidR="001B77F8" w:rsidRPr="004C0FB4" w:rsidRDefault="001B77F8" w:rsidP="004C0FB4">
      <w:pPr>
        <w:pStyle w:val="MSGENFONTSTYLENAMETEMPLATEROLENUMBERMSGENFONTSTYLENAMEBYROLETEXT21"/>
        <w:shd w:val="clear" w:color="auto" w:fill="auto"/>
        <w:spacing w:line="240" w:lineRule="auto"/>
        <w:ind w:firstLine="600"/>
        <w:jc w:val="both"/>
        <w:rPr>
          <w:rFonts w:ascii="Times New Roman" w:hAnsi="Times New Roman" w:cs="Times New Roman"/>
          <w:sz w:val="24"/>
          <w:szCs w:val="24"/>
        </w:rPr>
      </w:pPr>
      <w:r w:rsidRPr="004C0FB4">
        <w:rPr>
          <w:rStyle w:val="MSGENFONTSTYLENAMETEMPLATEROLENUMBERMSGENFONTSTYLENAMEBYROLETEXT2"/>
          <w:rFonts w:ascii="Times New Roman" w:hAnsi="Times New Roman" w:cs="Times New Roman"/>
          <w:sz w:val="24"/>
          <w:szCs w:val="24"/>
        </w:rPr>
        <w:t xml:space="preserve">Secara yuridis-normatif eksistensi Mukim dengan segala simbol-simbol politik kedaulatan melekat pada Mukim diakui secara </w:t>
      </w:r>
      <w:r w:rsidRPr="004C0FB4">
        <w:rPr>
          <w:rStyle w:val="MSGENFONTSTYLENAMETEMPLATEROLENUMBERMSGENFONTSTYLENAMEBYROLETEXT2MSGENFONTSTYLEMODIFERITALIC"/>
          <w:rFonts w:ascii="Times New Roman" w:hAnsi="Times New Roman" w:cs="Times New Roman"/>
          <w:color w:val="000000"/>
          <w:sz w:val="24"/>
          <w:szCs w:val="24"/>
        </w:rPr>
        <w:t>de jure,</w:t>
      </w:r>
      <w:r w:rsidRPr="004C0FB4">
        <w:rPr>
          <w:rStyle w:val="MSGENFONTSTYLENAMETEMPLATEROLENUMBERMSGENFONTSTYLENAMEBYROLETEXT2"/>
          <w:rFonts w:ascii="Times New Roman" w:hAnsi="Times New Roman" w:cs="Times New Roman"/>
          <w:sz w:val="24"/>
          <w:szCs w:val="24"/>
        </w:rPr>
        <w:t xml:space="preserve"> dengan kata lain keberadaan Imeum Mukim mendapat pengakuan dan pengukuhannya dalam hukum positif, akan tetapi pengakuan ini ternyata tidak sejalan dan selaras secara </w:t>
      </w:r>
      <w:r w:rsidRPr="004C0FB4">
        <w:rPr>
          <w:rStyle w:val="MSGENFONTSTYLENAMETEMPLATEROLENUMBERMSGENFONTSTYLENAMEBYROLETEXT2MSGENFONTSTYLEMODIFERITALIC"/>
          <w:rFonts w:ascii="Times New Roman" w:hAnsi="Times New Roman" w:cs="Times New Roman"/>
          <w:color w:val="000000"/>
          <w:sz w:val="24"/>
          <w:szCs w:val="24"/>
        </w:rPr>
        <w:t>de facto.</w:t>
      </w:r>
      <w:r w:rsidRPr="004C0FB4">
        <w:rPr>
          <w:rStyle w:val="MSGENFONTSTYLENAMETEMPLATEROLENUMBERMSGENFONTSTYLENAMEBYROLETEXT2"/>
          <w:rFonts w:ascii="Times New Roman" w:hAnsi="Times New Roman" w:cs="Times New Roman"/>
          <w:sz w:val="24"/>
          <w:szCs w:val="24"/>
        </w:rPr>
        <w:t xml:space="preserve"> Pada dasarnya, keterlibatan Mukim dalam perencanaan stategi pemerintahan gampong dan penyelenggaraan pemerintah gampong di Aceh berperan lebih besar dari pada hanya diakui sebagai unit pemerintahan yang berfungsi menjadi pemangku adat-istiadat semata.</w:t>
      </w:r>
    </w:p>
    <w:p w:rsidR="001B77F8" w:rsidRPr="004C0FB4" w:rsidRDefault="001B77F8" w:rsidP="004C0FB4">
      <w:pPr>
        <w:pStyle w:val="MSGENFONTSTYLENAMETEMPLATEROLENUMBERMSGENFONTSTYLENAMEBYROLETEXT20"/>
        <w:shd w:val="clear" w:color="auto" w:fill="auto"/>
        <w:tabs>
          <w:tab w:val="left" w:pos="720"/>
        </w:tabs>
        <w:spacing w:before="0" w:line="240" w:lineRule="auto"/>
        <w:ind w:firstLine="600"/>
        <w:rPr>
          <w:rStyle w:val="MSGENFONTSTYLENAMETEMPLATEROLENUMBERMSGENFONTSTYLENAMEBYROLETEXT2"/>
          <w:color w:val="000000"/>
        </w:rPr>
      </w:pPr>
      <w:proofErr w:type="gramStart"/>
      <w:r w:rsidRPr="004C0FB4">
        <w:rPr>
          <w:rStyle w:val="MSGENFONTSTYLENAMETEMPLATEROLENUMBERMSGENFONTSTYLENAMEBYROLETEXT2"/>
          <w:color w:val="000000"/>
        </w:rPr>
        <w:t xml:space="preserve">Terbentuknya sistem pemerintahan mukim di Aceh juga semata-mata dilahirkan dalam rangka mewujudkan </w:t>
      </w:r>
      <w:r w:rsidRPr="004C0FB4">
        <w:rPr>
          <w:rStyle w:val="MSGENFONTSTYLENAMETEMPLATEROLENUMBERMSGENFONTSTYLENAMEBYROLETEXT2"/>
          <w:color w:val="000000"/>
        </w:rPr>
        <w:lastRenderedPageBreak/>
        <w:t>nilai-nilai yang dianggap ideal tersebut.</w:t>
      </w:r>
      <w:proofErr w:type="gramEnd"/>
      <w:r w:rsidRPr="004C0FB4">
        <w:rPr>
          <w:rStyle w:val="MSGENFONTSTYLENAMETEMPLATEROLENUMBERMSGENFONTSTYLENAMEBYROLETEXT2"/>
          <w:color w:val="000000"/>
        </w:rPr>
        <w:t xml:space="preserve"> </w:t>
      </w:r>
      <w:proofErr w:type="gramStart"/>
      <w:r w:rsidRPr="004C0FB4">
        <w:rPr>
          <w:rStyle w:val="MSGENFONTSTYLENAMETEMPLATEROLENUMBERMSGENFONTSTYLENAMEBYROLETEXT2"/>
          <w:color w:val="000000"/>
        </w:rPr>
        <w:t xml:space="preserve">Kedudukan pemerintahan mukim yang berada di bawah kecamatan dan di atas pemerintahan </w:t>
      </w:r>
      <w:r w:rsidRPr="004C0FB4">
        <w:rPr>
          <w:rStyle w:val="MSGENFONTSTYLENAMETEMPLATEROLENUMBERMSGENFONTSTYLENAMEBYROLETEXT2MSGENFONTSTYLEMODIFERITALIC"/>
          <w:color w:val="000000"/>
        </w:rPr>
        <w:t>gampong</w:t>
      </w:r>
      <w:r w:rsidRPr="004C0FB4">
        <w:rPr>
          <w:rStyle w:val="MSGENFONTSTYLENAMETEMPLATEROLENUMBERMSGENFONTSTYLENAMEBYROLETEXT2"/>
          <w:color w:val="000000"/>
        </w:rPr>
        <w:t xml:space="preserve"> menjadi struktur pemerintahan unik yang diakui oleh negara dan hanya berlaku di Aceh saja.</w:t>
      </w:r>
      <w:proofErr w:type="gramEnd"/>
      <w:r w:rsidRPr="004C0FB4">
        <w:rPr>
          <w:rStyle w:val="MSGENFONTSTYLENAMETEMPLATEROLENUMBERMSGENFONTSTYLENAMEBYROLETEXT2"/>
          <w:color w:val="000000"/>
        </w:rPr>
        <w:t xml:space="preserve"> </w:t>
      </w:r>
      <w:proofErr w:type="gramStart"/>
      <w:r w:rsidRPr="004C0FB4">
        <w:rPr>
          <w:rStyle w:val="MSGENFONTSTYLENAMETEMPLATEROLENUMBERMSGENFONTSTYLENAMEBYROLETEXT2"/>
          <w:color w:val="000000"/>
        </w:rPr>
        <w:t>Dinamika kelembagaan di masa lampau yang relatif mampu mengatur kehidupan sosio-kultural masyarakat secara adil dan bijaksana dipandang relevan untuk diaplikasikan pada kehidupan masa kini.</w:t>
      </w:r>
      <w:proofErr w:type="gramEnd"/>
      <w:r w:rsidRPr="004C0FB4">
        <w:rPr>
          <w:rStyle w:val="MSGENFONTSTYLENAMETEMPLATEROLENUMBERMSGENFONTSTYLENAMEBYROLETEXT2"/>
          <w:color w:val="000000"/>
        </w:rPr>
        <w:t xml:space="preserve"> </w:t>
      </w:r>
      <w:proofErr w:type="gramStart"/>
      <w:r w:rsidRPr="004C0FB4">
        <w:rPr>
          <w:rStyle w:val="MSGENFONTSTYLENAMETEMPLATEROLENUMBERMSGENFONTSTYLENAMEBYROLETEXT2"/>
          <w:color w:val="000000"/>
        </w:rPr>
        <w:t>Padahal, konteks kebijakan dan tatanan kehidupan masyarakat Aceh sekarang telah jauh berbeda.</w:t>
      </w:r>
      <w:proofErr w:type="gramEnd"/>
      <w:r w:rsidRPr="004C0FB4">
        <w:rPr>
          <w:rStyle w:val="MSGENFONTSTYLENAMETEMPLATEROLENUMBERMSGENFONTSTYLENAMEBYROLETEXT2"/>
          <w:color w:val="000000"/>
        </w:rPr>
        <w:t xml:space="preserve"> </w:t>
      </w:r>
      <w:proofErr w:type="gramStart"/>
      <w:r w:rsidRPr="004C0FB4">
        <w:rPr>
          <w:rStyle w:val="MSGENFONTSTYLENAMETEMPLATEROLENUMBERMSGENFONTSTYLENAMEBYROLETEXT2"/>
          <w:color w:val="000000"/>
        </w:rPr>
        <w:t>Harus diakui bahwa penyelenggaraan pemerintahan Mukim di Aceh saat ini pun penuh dinamika dan terkesan problematik.</w:t>
      </w:r>
      <w:proofErr w:type="gramEnd"/>
      <w:r w:rsidRPr="004C0FB4">
        <w:rPr>
          <w:rStyle w:val="MSGENFONTSTYLENAMETEMPLATEROLENUMBERMSGENFONTSTYLENAMEBYROLETEXT2"/>
          <w:color w:val="000000"/>
        </w:rPr>
        <w:t xml:space="preserve"> </w:t>
      </w:r>
      <w:proofErr w:type="gramStart"/>
      <w:r w:rsidRPr="004C0FB4">
        <w:rPr>
          <w:rStyle w:val="MSGENFONTSTYLENAMETEMPLATEROLENUMBERMSGENFONTSTYLENAMEBYROLETEXT2"/>
          <w:color w:val="000000"/>
        </w:rPr>
        <w:t>Akibatnya, Mukim belum mampu memberi peran yang signifikan sesuai tugas dan fungsi formalnya.</w:t>
      </w:r>
      <w:proofErr w:type="gramEnd"/>
      <w:r w:rsidRPr="004C0FB4">
        <w:rPr>
          <w:rStyle w:val="MSGENFONTSTYLENAMETEMPLATEROLENUMBERMSGENFONTSTYLENAMEBYROLETEXT2"/>
          <w:color w:val="000000"/>
        </w:rPr>
        <w:t xml:space="preserve"> </w:t>
      </w:r>
    </w:p>
    <w:p w:rsidR="00F25CAC" w:rsidRPr="004C0FB4" w:rsidRDefault="00F25CAC" w:rsidP="004C0FB4">
      <w:pPr>
        <w:pStyle w:val="BodyTextIndent"/>
        <w:tabs>
          <w:tab w:val="clear" w:pos="3780"/>
          <w:tab w:val="left" w:pos="1350"/>
        </w:tabs>
        <w:ind w:firstLine="0"/>
        <w:rPr>
          <w:szCs w:val="24"/>
          <w:lang w:val="en-ID"/>
        </w:rPr>
      </w:pPr>
      <w:r w:rsidRPr="004C0FB4">
        <w:rPr>
          <w:szCs w:val="24"/>
          <w:lang w:val="en-ID"/>
        </w:rPr>
        <w:t xml:space="preserve"> </w:t>
      </w:r>
    </w:p>
    <w:p w:rsidR="001B77F8" w:rsidRPr="004C0FB4" w:rsidRDefault="001B77F8" w:rsidP="004C0FB4">
      <w:pPr>
        <w:pStyle w:val="MSGENFONTSTYLENAMETEMPLATEROLENUMBERMSGENFONTSTYLENAMEBYROLETEXT20"/>
        <w:shd w:val="clear" w:color="auto" w:fill="auto"/>
        <w:tabs>
          <w:tab w:val="left" w:pos="720"/>
        </w:tabs>
        <w:spacing w:before="0" w:line="240" w:lineRule="auto"/>
        <w:ind w:firstLine="600"/>
      </w:pPr>
      <w:r w:rsidRPr="004C0FB4">
        <w:rPr>
          <w:rStyle w:val="MSGENFONTSTYLENAMETEMPLATEROLENUMBERMSGENFONTSTYLENAMEBYROLETEXT2"/>
          <w:color w:val="000000"/>
        </w:rPr>
        <w:t xml:space="preserve">Berdasarkan uraian latar </w:t>
      </w:r>
      <w:proofErr w:type="gramStart"/>
      <w:r w:rsidRPr="004C0FB4">
        <w:rPr>
          <w:rStyle w:val="MSGENFONTSTYLENAMETEMPLATEROLENUMBERMSGENFONTSTYLENAMEBYROLETEXT2"/>
          <w:color w:val="000000"/>
        </w:rPr>
        <w:t>belakang  diatas</w:t>
      </w:r>
      <w:proofErr w:type="gramEnd"/>
      <w:r w:rsidRPr="004C0FB4">
        <w:rPr>
          <w:rStyle w:val="MSGENFONTSTYLENAMETEMPLATEROLENUMBERMSGENFONTSTYLENAMEBYROLETEXT2"/>
          <w:color w:val="000000"/>
        </w:rPr>
        <w:t>, maka penulis tertarik untuk mengadakan penelitian dan mengungkapkannya dalam bentuk tesis dengan judul:</w:t>
      </w:r>
      <w:bookmarkStart w:id="0" w:name="bookmark0"/>
      <w:r w:rsidRPr="004C0FB4">
        <w:rPr>
          <w:rStyle w:val="MSGENFONTSTYLENAMETEMPLATEROLELEVELMSGENFONTSTYLENAMEBYROLEHEADING1MSGENFONTSTYLEMODIFERSIZE11"/>
          <w:color w:val="000000"/>
          <w:sz w:val="24"/>
          <w:szCs w:val="24"/>
        </w:rPr>
        <w:t xml:space="preserve">“ Efektifitas </w:t>
      </w:r>
      <w:r w:rsidRPr="004C0FB4">
        <w:rPr>
          <w:rStyle w:val="MSGENFONTSTYLENAMETEMPLATEROLELEVELMSGENFONTSTYLENAMEBYROLEHEADING1"/>
          <w:color w:val="000000"/>
          <w:sz w:val="24"/>
          <w:szCs w:val="24"/>
        </w:rPr>
        <w:t>Peran  Mukim Dalam Sistem Pemerintahan di Kabupaten Aceh Singkil  Provinsi Aceh”</w:t>
      </w:r>
      <w:bookmarkEnd w:id="0"/>
    </w:p>
    <w:p w:rsidR="001B77F8" w:rsidRPr="004C0FB4" w:rsidRDefault="001B77F8" w:rsidP="004C0FB4">
      <w:pPr>
        <w:pStyle w:val="MSGENFONTSTYLENAMETEMPLATEROLENUMBERMSGENFONTSTYLENAMEBYROLETEXT20"/>
        <w:shd w:val="clear" w:color="auto" w:fill="auto"/>
        <w:tabs>
          <w:tab w:val="left" w:pos="720"/>
        </w:tabs>
        <w:spacing w:before="0" w:line="240" w:lineRule="auto"/>
        <w:rPr>
          <w:color w:val="000000"/>
          <w:shd w:val="clear" w:color="auto" w:fill="FFFFFF"/>
        </w:rPr>
      </w:pPr>
    </w:p>
    <w:p w:rsidR="00FF37B0" w:rsidRPr="004C0FB4" w:rsidRDefault="00FF37B0" w:rsidP="004C0FB4">
      <w:pPr>
        <w:spacing w:before="240" w:after="240" w:line="240" w:lineRule="auto"/>
        <w:jc w:val="both"/>
        <w:rPr>
          <w:rFonts w:ascii="Times New Roman" w:hAnsi="Times New Roman" w:cs="Times New Roman"/>
          <w:sz w:val="24"/>
          <w:szCs w:val="24"/>
        </w:rPr>
      </w:pPr>
      <w:r w:rsidRPr="004C0FB4">
        <w:rPr>
          <w:rFonts w:ascii="Times New Roman" w:hAnsi="Times New Roman" w:cs="Times New Roman"/>
          <w:sz w:val="24"/>
          <w:szCs w:val="24"/>
        </w:rPr>
        <w:t>Berdasarkan latar belakang penelitian di atas, perumusan masalah diformulasikan sebagai berikut:</w:t>
      </w:r>
    </w:p>
    <w:p w:rsidR="001B77F8" w:rsidRPr="004C0FB4" w:rsidRDefault="001B77F8" w:rsidP="004C0FB4">
      <w:pPr>
        <w:pStyle w:val="MSGENFONTSTYLENAMETEMPLATEROLENUMBERMSGENFONTSTYLENAMEBYROLETEXT20"/>
        <w:shd w:val="clear" w:color="auto" w:fill="auto"/>
        <w:tabs>
          <w:tab w:val="left" w:pos="720"/>
        </w:tabs>
        <w:spacing w:before="0" w:line="240" w:lineRule="auto"/>
        <w:rPr>
          <w:color w:val="000000"/>
          <w:shd w:val="clear" w:color="auto" w:fill="FFFFFF"/>
        </w:rPr>
      </w:pPr>
      <w:r w:rsidRPr="004C0FB4">
        <w:rPr>
          <w:color w:val="000000"/>
          <w:shd w:val="clear" w:color="auto" w:fill="FFFFFF"/>
        </w:rPr>
        <w:t xml:space="preserve">Kabupaten Aceh Singkil terdiri dari 11 Kecamatan dengan 20 Mukim dan 116 Desa merupakan daerah yang sangat strategis terdiri dari wilayah perbukitan, lautan, kepulauan dengan sektor unggulan perkebunan, pertanian, kelautan perikanan dan pariwisata dengan bentangan alam yang luas dan subur dengan keadaan topografis sebahagian kecamatan dan desa yang sangat jauh dengan ibu kota Kabupaten, sehingga keberadaan Mukim sangatlah mendukung terutama terhadap pengelolaan aspirasi masyarakat, pengelolaan sumber daya alam, adat istiadat, penegakan syariat islam dan </w:t>
      </w:r>
      <w:r w:rsidRPr="004C0FB4">
        <w:rPr>
          <w:color w:val="000000"/>
          <w:shd w:val="clear" w:color="auto" w:fill="FFFFFF"/>
        </w:rPr>
        <w:lastRenderedPageBreak/>
        <w:t xml:space="preserve">meminimalisir konflik antar umat beragama. Berdasarkan uraian tersebut maka permasalahan yang akan dibahas dalam penelitian ini </w:t>
      </w:r>
      <w:proofErr w:type="gramStart"/>
      <w:r w:rsidRPr="004C0FB4">
        <w:rPr>
          <w:color w:val="000000"/>
          <w:shd w:val="clear" w:color="auto" w:fill="FFFFFF"/>
        </w:rPr>
        <w:t>adalah :</w:t>
      </w:r>
      <w:proofErr w:type="gramEnd"/>
    </w:p>
    <w:p w:rsidR="001B77F8" w:rsidRPr="004C0FB4" w:rsidRDefault="001B77F8" w:rsidP="004C0FB4">
      <w:pPr>
        <w:pStyle w:val="MSGENFONTSTYLENAMETEMPLATEROLENUMBERMSGENFONTSTYLENAMEBYROLETEXT20"/>
        <w:numPr>
          <w:ilvl w:val="0"/>
          <w:numId w:val="25"/>
        </w:numPr>
        <w:shd w:val="clear" w:color="auto" w:fill="auto"/>
        <w:tabs>
          <w:tab w:val="left" w:pos="450"/>
        </w:tabs>
        <w:spacing w:before="0" w:line="240" w:lineRule="auto"/>
        <w:ind w:left="450" w:hanging="450"/>
        <w:rPr>
          <w:color w:val="000000"/>
          <w:shd w:val="clear" w:color="auto" w:fill="FFFFFF"/>
        </w:rPr>
      </w:pPr>
      <w:r w:rsidRPr="004C0FB4">
        <w:rPr>
          <w:color w:val="000000"/>
          <w:shd w:val="clear" w:color="auto" w:fill="FFFFFF"/>
        </w:rPr>
        <w:t>Bagaimana Efektifitas Peran Mukim dalam Sistem Pemerintahan di Kabupaten Aceh Singkil Provinsi Aceh</w:t>
      </w:r>
    </w:p>
    <w:p w:rsidR="001B77F8" w:rsidRPr="004C0FB4" w:rsidRDefault="001B77F8" w:rsidP="004C0FB4">
      <w:pPr>
        <w:pStyle w:val="MSGENFONTSTYLENAMETEMPLATEROLENUMBERMSGENFONTSTYLENAMEBYROLETEXT20"/>
        <w:numPr>
          <w:ilvl w:val="0"/>
          <w:numId w:val="25"/>
        </w:numPr>
        <w:shd w:val="clear" w:color="auto" w:fill="auto"/>
        <w:tabs>
          <w:tab w:val="left" w:pos="450"/>
        </w:tabs>
        <w:spacing w:before="0" w:line="240" w:lineRule="auto"/>
        <w:ind w:left="450" w:hanging="450"/>
        <w:rPr>
          <w:color w:val="000000"/>
          <w:shd w:val="clear" w:color="auto" w:fill="FFFFFF"/>
        </w:rPr>
      </w:pPr>
      <w:r w:rsidRPr="004C0FB4">
        <w:rPr>
          <w:color w:val="000000"/>
          <w:shd w:val="clear" w:color="auto" w:fill="FFFFFF"/>
        </w:rPr>
        <w:t>Bagaimana Strategi Penguatan Keberadaan Mukim dalam sistem Pemerintahan di Kabupaten Aceh Singkil</w:t>
      </w:r>
    </w:p>
    <w:p w:rsidR="004C0FB4" w:rsidRDefault="004C0FB4" w:rsidP="004C0FB4">
      <w:pPr>
        <w:autoSpaceDE w:val="0"/>
        <w:autoSpaceDN w:val="0"/>
        <w:adjustRightInd w:val="0"/>
        <w:spacing w:after="120" w:line="240" w:lineRule="auto"/>
        <w:jc w:val="both"/>
        <w:rPr>
          <w:rFonts w:ascii="Times New Roman" w:hAnsi="Times New Roman" w:cs="Times New Roman"/>
          <w:b/>
          <w:sz w:val="24"/>
          <w:szCs w:val="24"/>
        </w:rPr>
      </w:pPr>
    </w:p>
    <w:p w:rsidR="001B77F8" w:rsidRPr="004C0FB4" w:rsidRDefault="001B77F8" w:rsidP="004C0FB4">
      <w:pPr>
        <w:autoSpaceDE w:val="0"/>
        <w:autoSpaceDN w:val="0"/>
        <w:adjustRightInd w:val="0"/>
        <w:spacing w:after="120" w:line="240" w:lineRule="auto"/>
        <w:jc w:val="both"/>
        <w:rPr>
          <w:rFonts w:ascii="Times New Roman" w:hAnsi="Times New Roman" w:cs="Times New Roman"/>
          <w:b/>
          <w:sz w:val="24"/>
          <w:szCs w:val="24"/>
        </w:rPr>
      </w:pPr>
      <w:r w:rsidRPr="004C0FB4">
        <w:rPr>
          <w:rFonts w:ascii="Times New Roman" w:hAnsi="Times New Roman" w:cs="Times New Roman"/>
          <w:b/>
          <w:sz w:val="24"/>
          <w:szCs w:val="24"/>
        </w:rPr>
        <w:t>Tujuan Penelitian</w:t>
      </w:r>
    </w:p>
    <w:p w:rsidR="001B77F8" w:rsidRPr="004C0FB4" w:rsidRDefault="001B77F8" w:rsidP="004C0FB4">
      <w:pPr>
        <w:tabs>
          <w:tab w:val="left" w:pos="720"/>
        </w:tabs>
        <w:autoSpaceDE w:val="0"/>
        <w:autoSpaceDN w:val="0"/>
        <w:adjustRightInd w:val="0"/>
        <w:spacing w:after="120" w:line="240" w:lineRule="auto"/>
        <w:jc w:val="both"/>
        <w:rPr>
          <w:rFonts w:ascii="Times New Roman" w:hAnsi="Times New Roman" w:cs="Times New Roman"/>
          <w:sz w:val="24"/>
          <w:szCs w:val="24"/>
        </w:rPr>
      </w:pPr>
      <w:r w:rsidRPr="004C0FB4">
        <w:rPr>
          <w:rFonts w:ascii="Times New Roman" w:hAnsi="Times New Roman" w:cs="Times New Roman"/>
          <w:b/>
          <w:sz w:val="24"/>
          <w:szCs w:val="24"/>
        </w:rPr>
        <w:tab/>
      </w:r>
      <w:r w:rsidRPr="004C0FB4">
        <w:rPr>
          <w:rFonts w:ascii="Times New Roman" w:hAnsi="Times New Roman" w:cs="Times New Roman"/>
          <w:sz w:val="24"/>
          <w:szCs w:val="24"/>
        </w:rPr>
        <w:t>Berdasarkan Perumusan Masalah diatas adapun yang menjadi tujuan dalam penelitian ini adalah :</w:t>
      </w:r>
    </w:p>
    <w:p w:rsidR="001B77F8" w:rsidRPr="004C0FB4" w:rsidRDefault="001B77F8" w:rsidP="004C0FB4">
      <w:pPr>
        <w:pStyle w:val="ListParagraph"/>
        <w:widowControl w:val="0"/>
        <w:numPr>
          <w:ilvl w:val="0"/>
          <w:numId w:val="26"/>
        </w:numPr>
        <w:tabs>
          <w:tab w:val="left" w:pos="450"/>
        </w:tabs>
        <w:autoSpaceDE w:val="0"/>
        <w:autoSpaceDN w:val="0"/>
        <w:adjustRightInd w:val="0"/>
        <w:spacing w:after="120" w:line="240" w:lineRule="auto"/>
        <w:ind w:left="450" w:hanging="450"/>
        <w:jc w:val="both"/>
        <w:rPr>
          <w:rFonts w:ascii="Times New Roman" w:hAnsi="Times New Roman" w:cs="Times New Roman"/>
          <w:sz w:val="24"/>
          <w:szCs w:val="24"/>
        </w:rPr>
      </w:pPr>
      <w:r w:rsidRPr="004C0FB4">
        <w:rPr>
          <w:rFonts w:ascii="Times New Roman" w:hAnsi="Times New Roman" w:cs="Times New Roman"/>
          <w:sz w:val="24"/>
          <w:szCs w:val="24"/>
        </w:rPr>
        <w:t>Untuk mengetahui efektifitas peran dari Mukim terhadap sistem pemerintahan di Kabupaten Aceh Singkil Provinsi Aceh.</w:t>
      </w:r>
    </w:p>
    <w:p w:rsidR="001B77F8" w:rsidRPr="004C0FB4" w:rsidRDefault="001B77F8" w:rsidP="004C0FB4">
      <w:pPr>
        <w:pStyle w:val="MSGENFONTSTYLENAMETEMPLATEROLENUMBERMSGENFONTSTYLENAMEBYROLETEXT20"/>
        <w:numPr>
          <w:ilvl w:val="0"/>
          <w:numId w:val="26"/>
        </w:numPr>
        <w:shd w:val="clear" w:color="auto" w:fill="auto"/>
        <w:tabs>
          <w:tab w:val="left" w:pos="450"/>
        </w:tabs>
        <w:spacing w:before="0" w:line="240" w:lineRule="auto"/>
        <w:ind w:left="450" w:hanging="450"/>
        <w:rPr>
          <w:color w:val="000000"/>
          <w:shd w:val="clear" w:color="auto" w:fill="FFFFFF"/>
        </w:rPr>
      </w:pPr>
      <w:r w:rsidRPr="004C0FB4">
        <w:t xml:space="preserve">Untuk mengkaji strategi penguatan </w:t>
      </w:r>
      <w:r w:rsidRPr="004C0FB4">
        <w:rPr>
          <w:color w:val="000000"/>
          <w:shd w:val="clear" w:color="auto" w:fill="FFFFFF"/>
        </w:rPr>
        <w:t>Keberadaan Mukim dalam sistem Pemerintahan di Kabupaten Aceh Singkil</w:t>
      </w:r>
    </w:p>
    <w:p w:rsidR="004C0FB4" w:rsidRDefault="004C0FB4" w:rsidP="004C0FB4">
      <w:pPr>
        <w:autoSpaceDE w:val="0"/>
        <w:autoSpaceDN w:val="0"/>
        <w:adjustRightInd w:val="0"/>
        <w:spacing w:after="120" w:line="240" w:lineRule="auto"/>
        <w:jc w:val="both"/>
        <w:rPr>
          <w:rFonts w:ascii="Times New Roman" w:hAnsi="Times New Roman" w:cs="Times New Roman"/>
          <w:b/>
          <w:sz w:val="24"/>
          <w:szCs w:val="24"/>
        </w:rPr>
      </w:pPr>
    </w:p>
    <w:p w:rsidR="001B77F8" w:rsidRPr="004C0FB4" w:rsidRDefault="001B77F8" w:rsidP="004C0FB4">
      <w:pPr>
        <w:autoSpaceDE w:val="0"/>
        <w:autoSpaceDN w:val="0"/>
        <w:adjustRightInd w:val="0"/>
        <w:spacing w:after="120" w:line="240" w:lineRule="auto"/>
        <w:jc w:val="both"/>
        <w:rPr>
          <w:rFonts w:ascii="Times New Roman" w:hAnsi="Times New Roman" w:cs="Times New Roman"/>
          <w:b/>
          <w:sz w:val="24"/>
          <w:szCs w:val="24"/>
        </w:rPr>
      </w:pPr>
      <w:r w:rsidRPr="004C0FB4">
        <w:rPr>
          <w:rFonts w:ascii="Times New Roman" w:hAnsi="Times New Roman" w:cs="Times New Roman"/>
          <w:b/>
          <w:sz w:val="24"/>
          <w:szCs w:val="24"/>
        </w:rPr>
        <w:t>Manfaat Penelitian</w:t>
      </w:r>
    </w:p>
    <w:p w:rsidR="001B77F8" w:rsidRPr="004C0FB4" w:rsidRDefault="001B77F8" w:rsidP="004C0FB4">
      <w:pPr>
        <w:tabs>
          <w:tab w:val="left" w:pos="720"/>
        </w:tabs>
        <w:autoSpaceDE w:val="0"/>
        <w:autoSpaceDN w:val="0"/>
        <w:adjustRightInd w:val="0"/>
        <w:spacing w:after="120" w:line="240" w:lineRule="auto"/>
        <w:jc w:val="both"/>
        <w:rPr>
          <w:rFonts w:ascii="Times New Roman" w:hAnsi="Times New Roman" w:cs="Times New Roman"/>
          <w:sz w:val="24"/>
          <w:szCs w:val="24"/>
        </w:rPr>
      </w:pPr>
      <w:r w:rsidRPr="004C0FB4">
        <w:rPr>
          <w:rFonts w:ascii="Times New Roman" w:hAnsi="Times New Roman" w:cs="Times New Roman"/>
          <w:b/>
          <w:sz w:val="24"/>
          <w:szCs w:val="24"/>
        </w:rPr>
        <w:tab/>
      </w:r>
      <w:r w:rsidRPr="004C0FB4">
        <w:rPr>
          <w:rFonts w:ascii="Times New Roman" w:hAnsi="Times New Roman" w:cs="Times New Roman"/>
          <w:sz w:val="24"/>
          <w:szCs w:val="24"/>
        </w:rPr>
        <w:t>Hasil Penelitian ini diharapkan bermanfaan bagi :</w:t>
      </w:r>
    </w:p>
    <w:p w:rsidR="001B77F8" w:rsidRPr="004C0FB4" w:rsidRDefault="001B77F8" w:rsidP="004C0FB4">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C0FB4">
        <w:rPr>
          <w:rFonts w:ascii="Times New Roman" w:hAnsi="Times New Roman" w:cs="Times New Roman"/>
          <w:sz w:val="24"/>
          <w:szCs w:val="24"/>
        </w:rPr>
        <w:t>Mendapatkan formulasi strategi yang tepat untuk penguatan keberadaan Mukim di Kabupaten aceh singkil</w:t>
      </w:r>
    </w:p>
    <w:p w:rsidR="001B77F8" w:rsidRPr="004C0FB4" w:rsidRDefault="001B77F8" w:rsidP="004C0FB4">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C0FB4">
        <w:rPr>
          <w:rFonts w:ascii="Times New Roman" w:hAnsi="Times New Roman" w:cs="Times New Roman"/>
          <w:sz w:val="24"/>
          <w:szCs w:val="24"/>
        </w:rPr>
        <w:t>Hasil penelitian ini dapat digunakan sebagai dasar untuk penentuan kebijakan dalam penguatan keberadaan Mukim di Kabupaten Aceh singkil.</w:t>
      </w:r>
    </w:p>
    <w:p w:rsidR="001B77F8" w:rsidRPr="004C0FB4" w:rsidRDefault="001B77F8" w:rsidP="004C0FB4">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C0FB4">
        <w:rPr>
          <w:rFonts w:ascii="Times New Roman" w:hAnsi="Times New Roman" w:cs="Times New Roman"/>
          <w:sz w:val="24"/>
          <w:szCs w:val="24"/>
        </w:rPr>
        <w:t>Hasil penelitian dapat digunakan sebagai dasar perencanaan dan implementasi kegiatan pengembangan untuk peningkatan Pemberdayaan keberadaan peran Mukim di Kabupaten Aceh Singkil.</w:t>
      </w:r>
    </w:p>
    <w:p w:rsidR="00F25CAC" w:rsidRPr="004C0FB4" w:rsidRDefault="00F25CAC" w:rsidP="004C0FB4">
      <w:pPr>
        <w:pStyle w:val="BodyTextIndent"/>
        <w:tabs>
          <w:tab w:val="clear" w:pos="3780"/>
          <w:tab w:val="left" w:pos="1350"/>
        </w:tabs>
        <w:ind w:firstLine="0"/>
        <w:rPr>
          <w:b/>
          <w:szCs w:val="24"/>
          <w:lang w:val="id-ID"/>
        </w:rPr>
      </w:pPr>
    </w:p>
    <w:p w:rsidR="00C06AA1" w:rsidRPr="004C0FB4" w:rsidRDefault="00C06AA1" w:rsidP="004C0FB4">
      <w:pPr>
        <w:pStyle w:val="BodyTextIndent"/>
        <w:tabs>
          <w:tab w:val="clear" w:pos="3780"/>
          <w:tab w:val="left" w:pos="1350"/>
        </w:tabs>
        <w:ind w:firstLine="0"/>
        <w:rPr>
          <w:b/>
          <w:bCs/>
          <w:szCs w:val="24"/>
        </w:rPr>
      </w:pPr>
    </w:p>
    <w:p w:rsidR="00C06AA1" w:rsidRPr="004C0FB4" w:rsidRDefault="00C06AA1" w:rsidP="004C0FB4">
      <w:pPr>
        <w:pStyle w:val="BodyTextIndent"/>
        <w:tabs>
          <w:tab w:val="clear" w:pos="3780"/>
          <w:tab w:val="left" w:pos="1350"/>
        </w:tabs>
        <w:ind w:firstLine="0"/>
        <w:rPr>
          <w:b/>
          <w:szCs w:val="24"/>
          <w:lang w:val="en-ID"/>
        </w:rPr>
      </w:pPr>
      <w:r w:rsidRPr="004C0FB4">
        <w:rPr>
          <w:b/>
          <w:bCs/>
          <w:szCs w:val="24"/>
        </w:rPr>
        <w:lastRenderedPageBreak/>
        <w:t>TINJAUAN PUSTAKA</w:t>
      </w:r>
    </w:p>
    <w:p w:rsidR="001B77F8" w:rsidRPr="004C0FB4" w:rsidRDefault="001B77F8" w:rsidP="004C0FB4">
      <w:pPr>
        <w:pStyle w:val="ListParagraph"/>
        <w:widowControl w:val="0"/>
        <w:numPr>
          <w:ilvl w:val="1"/>
          <w:numId w:val="28"/>
        </w:numPr>
        <w:spacing w:after="0" w:line="240" w:lineRule="auto"/>
        <w:ind w:left="0" w:firstLine="0"/>
        <w:rPr>
          <w:rFonts w:ascii="Times New Roman" w:hAnsi="Times New Roman" w:cs="Times New Roman"/>
          <w:b/>
          <w:sz w:val="24"/>
          <w:szCs w:val="24"/>
        </w:rPr>
      </w:pPr>
      <w:r w:rsidRPr="004C0FB4">
        <w:rPr>
          <w:rFonts w:ascii="Times New Roman" w:hAnsi="Times New Roman" w:cs="Times New Roman"/>
          <w:b/>
          <w:sz w:val="24"/>
          <w:szCs w:val="24"/>
        </w:rPr>
        <w:t xml:space="preserve">Pengertian Efektifitas </w:t>
      </w:r>
    </w:p>
    <w:p w:rsidR="001B77F8" w:rsidRPr="004C0FB4" w:rsidRDefault="001B77F8" w:rsidP="004C0FB4">
      <w:pPr>
        <w:tabs>
          <w:tab w:val="left" w:pos="720"/>
        </w:tabs>
        <w:spacing w:line="240" w:lineRule="auto"/>
        <w:jc w:val="both"/>
        <w:rPr>
          <w:rFonts w:ascii="Times New Roman" w:hAnsi="Times New Roman" w:cs="Times New Roman"/>
          <w:sz w:val="24"/>
          <w:szCs w:val="24"/>
        </w:rPr>
      </w:pPr>
      <w:r w:rsidRPr="004C0FB4">
        <w:rPr>
          <w:rFonts w:ascii="Times New Roman" w:hAnsi="Times New Roman" w:cs="Times New Roman"/>
          <w:sz w:val="24"/>
          <w:szCs w:val="24"/>
        </w:rPr>
        <w:tab/>
        <w:t xml:space="preserve">Menurut Emerson dalam Handayaningrat (2006:16), efektivitas adalah “pengukuran dalam tercapainya sasaran atau tujuan yang telah ditentukan sebelumnya”. Sedangkan menurut Pasolong (2007:9), efektivitas pada dasarnya berasal dari kata “Efek” dan digunakan dalam istilah ini dalam sebuah hubungan sebab akibat. Efektivitas dapat dipandang sebagai suatu sebab dari variabel lain. Efektivitas berati tujuan yang telah direncanakan sebelumnya dapat tercapai atau dengan kata sasaran tercapai karna adanya proses kegiatan.  Kemudian menurut Sedarmayanti (2006:61), efektivitas merupakan suatu ukuran yang memberikan gambaran seberapa jauh target dapat tercapai. Pendapat tersebut menyatakan bahwa efektivitas merupakan suatu ukuran yang memberikan gambaran seberapa jauh target yang telat ditetapkan sebelumnya oleh lembaga dapat tercapai. Hal tersebut sangat penting perannya di dalam setiap lembaga dan berguna untuk melihat perkembangan dan kemajuan yang dicapai oleh suatu lembaga. Efektvitas menurut Gie dalam Budiani (2007:52) menyebutkan bahwa efektifitas adalah suatu keadaaan yang terjadi karena dikehendaki. Kalau seseorang melakukan suatu perbuatan dengan maksud tertentu dan memang dikehendaki. Maka pekerjaan tersebut dikatakan efektif bila menimbulka akibat atau mempunyai maksud sebagaimana yang dikehendaki sebelumnya. Berdasarkan beberapa pengertian diatas, dapat disimpulkan bahwa efektivitas kebijakan merupakan tercapainya suatu hasil dan tujuan yang sudah direncanakan dan tolak ukur sejauh mana sebuh program dapat melaksanakan kegiatan atau fungsinya sehingga dapat mencapai tujuan yang telah ditetapkan. </w:t>
      </w:r>
    </w:p>
    <w:p w:rsidR="001B77F8" w:rsidRPr="004C0FB4" w:rsidRDefault="001B77F8" w:rsidP="004C0FB4">
      <w:pPr>
        <w:pStyle w:val="ListParagraph"/>
        <w:numPr>
          <w:ilvl w:val="1"/>
          <w:numId w:val="28"/>
        </w:numPr>
        <w:autoSpaceDE w:val="0"/>
        <w:autoSpaceDN w:val="0"/>
        <w:adjustRightInd w:val="0"/>
        <w:spacing w:after="0" w:line="240" w:lineRule="auto"/>
        <w:ind w:left="540" w:hanging="540"/>
        <w:rPr>
          <w:rFonts w:ascii="Times New Roman" w:hAnsi="Times New Roman" w:cs="Times New Roman"/>
          <w:b/>
          <w:bCs/>
          <w:sz w:val="24"/>
          <w:szCs w:val="24"/>
        </w:rPr>
      </w:pPr>
      <w:r w:rsidRPr="004C0FB4">
        <w:rPr>
          <w:rFonts w:ascii="Times New Roman" w:hAnsi="Times New Roman" w:cs="Times New Roman"/>
          <w:b/>
          <w:bCs/>
          <w:sz w:val="24"/>
          <w:szCs w:val="24"/>
        </w:rPr>
        <w:t>Pengertian Peranan</w:t>
      </w:r>
    </w:p>
    <w:p w:rsidR="001B77F8" w:rsidRPr="004C0FB4" w:rsidRDefault="001B77F8" w:rsidP="004C0FB4">
      <w:pPr>
        <w:pStyle w:val="MSGENFONTSTYLENAMETEMPLATEROLENUMBERMSGENFONTSTYLENAMEBYROLETEXT21"/>
        <w:shd w:val="clear" w:color="auto" w:fill="auto"/>
        <w:spacing w:line="240" w:lineRule="auto"/>
        <w:ind w:firstLine="720"/>
        <w:jc w:val="both"/>
        <w:rPr>
          <w:rFonts w:ascii="Times New Roman" w:hAnsi="Times New Roman" w:cs="Times New Roman"/>
          <w:sz w:val="24"/>
          <w:szCs w:val="24"/>
        </w:rPr>
      </w:pPr>
      <w:r w:rsidRPr="004C0FB4">
        <w:rPr>
          <w:rStyle w:val="MSGENFONTSTYLENAMETEMPLATEROLENUMBERMSGENFONTSTYLENAMEBYROLETEXT2"/>
          <w:rFonts w:ascii="Times New Roman" w:hAnsi="Times New Roman" w:cs="Times New Roman"/>
          <w:color w:val="000000"/>
          <w:sz w:val="24"/>
          <w:szCs w:val="24"/>
        </w:rPr>
        <w:t xml:space="preserve">Pengertian Peranan menurut Soerjono Soekanto, (2002;243) adalah: </w:t>
      </w:r>
      <w:r w:rsidRPr="004C0FB4">
        <w:rPr>
          <w:rStyle w:val="MSGENFONTSTYLENAMETEMPLATEROLENUMBERMSGENFONTSTYLENAMEBYROLETEXT2"/>
          <w:rFonts w:ascii="Times New Roman" w:hAnsi="Times New Roman" w:cs="Times New Roman"/>
          <w:color w:val="000000"/>
          <w:sz w:val="24"/>
          <w:szCs w:val="24"/>
        </w:rPr>
        <w:lastRenderedPageBreak/>
        <w:t>“Peranan merupakan aspek dinamisi kedudukan (status). Apabila seseorang melaksanakan hak dan kewajibannya sesuai dengan kedudukannya, maka ia menjalankan suatu peranan.”</w:t>
      </w:r>
      <w:r w:rsidRPr="004C0FB4">
        <w:rPr>
          <w:rFonts w:ascii="Times New Roman" w:hAnsi="Times New Roman" w:cs="Times New Roman"/>
          <w:sz w:val="24"/>
          <w:szCs w:val="24"/>
        </w:rPr>
        <w:t xml:space="preserve"> </w:t>
      </w:r>
      <w:r w:rsidRPr="004C0FB4">
        <w:rPr>
          <w:rStyle w:val="MSGENFONTSTYLENAMETEMPLATEROLENUMBERMSGENFONTSTYLENAMEBYROLETEXT2"/>
          <w:rFonts w:ascii="Times New Roman" w:hAnsi="Times New Roman" w:cs="Times New Roman"/>
          <w:color w:val="000000"/>
          <w:sz w:val="24"/>
          <w:szCs w:val="24"/>
        </w:rPr>
        <w:t>Menurut Beck, William dan Rawlin(1986:293) pengertian peranan adalah “cara individu memandang dirinya secara utuh meliputi fisik, emosional, intelektual, sosial, dan spiritual”.</w:t>
      </w:r>
      <w:r w:rsidRPr="004C0FB4">
        <w:rPr>
          <w:rFonts w:ascii="Times New Roman" w:hAnsi="Times New Roman" w:cs="Times New Roman"/>
          <w:sz w:val="24"/>
          <w:szCs w:val="24"/>
        </w:rPr>
        <w:t xml:space="preserve"> </w:t>
      </w:r>
      <w:r w:rsidRPr="004C0FB4">
        <w:rPr>
          <w:rStyle w:val="MSGENFONTSTYLENAMETEMPLATEROLENUMBERMSGENFONTSTYLENAMEBYROLETEXT2"/>
          <w:rFonts w:ascii="Times New Roman" w:hAnsi="Times New Roman" w:cs="Times New Roman"/>
          <w:color w:val="000000"/>
          <w:sz w:val="24"/>
          <w:szCs w:val="24"/>
        </w:rPr>
        <w:t>Menurut Biddle dan Thomas, peranan adalah serangkaian rumusan yang membatasi perilaku-perilaku yang diharapkan dari pemegang kedudukan tertentu.</w:t>
      </w:r>
      <w:r w:rsidRPr="004C0FB4">
        <w:rPr>
          <w:rFonts w:ascii="Times New Roman" w:hAnsi="Times New Roman" w:cs="Times New Roman"/>
          <w:sz w:val="24"/>
          <w:szCs w:val="24"/>
        </w:rPr>
        <w:t xml:space="preserve"> </w:t>
      </w:r>
      <w:r w:rsidRPr="004C0FB4">
        <w:rPr>
          <w:rStyle w:val="MSGENFONTSTYLENAMETEMPLATEROLENUMBERMSGENFONTSTYLENAMEBYROLETEXT2"/>
          <w:rFonts w:ascii="Times New Roman" w:hAnsi="Times New Roman" w:cs="Times New Roman"/>
          <w:color w:val="000000"/>
          <w:sz w:val="24"/>
          <w:szCs w:val="24"/>
        </w:rPr>
        <w:t>Misalnya dalam keluarga, perilaku ibu dalam keluarga diharapkan bisa memberi anjuran, memberi penilaian, memberi sanksi dan lain-lain.</w:t>
      </w:r>
      <w:r w:rsidRPr="004C0FB4">
        <w:rPr>
          <w:rFonts w:ascii="Times New Roman" w:hAnsi="Times New Roman" w:cs="Times New Roman"/>
          <w:sz w:val="24"/>
          <w:szCs w:val="24"/>
        </w:rPr>
        <w:t xml:space="preserve"> </w:t>
      </w:r>
      <w:r w:rsidRPr="004C0FB4">
        <w:rPr>
          <w:rStyle w:val="MSGENFONTSTYLENAMETEMPLATEROLENUMBERMSGENFONTSTYLENAMEBYROLETEXT2"/>
          <w:rFonts w:ascii="Times New Roman" w:hAnsi="Times New Roman" w:cs="Times New Roman"/>
          <w:color w:val="000000"/>
          <w:sz w:val="24"/>
          <w:szCs w:val="24"/>
        </w:rPr>
        <w:t>Menurut Beck, William dan Rawlin(1986:293) pengertian peranan adalah cara individu memandang dirinya secara utuh meliputi fisik, emosional, intelektual, sosial, dan spiritual.</w:t>
      </w:r>
    </w:p>
    <w:p w:rsidR="001B77F8" w:rsidRPr="004C0FB4" w:rsidRDefault="001B77F8" w:rsidP="004C0FB4">
      <w:pPr>
        <w:pStyle w:val="MSGENFONTSTYLENAMETEMPLATEROLENUMBERMSGENFONTSTYLENAMEBYROLETEXT21"/>
        <w:shd w:val="clear" w:color="auto" w:fill="auto"/>
        <w:spacing w:after="544" w:line="240" w:lineRule="auto"/>
        <w:ind w:firstLine="720"/>
        <w:jc w:val="both"/>
        <w:rPr>
          <w:rStyle w:val="MSGENFONTSTYLENAMETEMPLATEROLENUMBERMSGENFONTSTYLENAMEBYROLETEXT2"/>
          <w:rFonts w:ascii="Times New Roman" w:hAnsi="Times New Roman" w:cs="Times New Roman"/>
          <w:color w:val="000000"/>
          <w:sz w:val="24"/>
          <w:szCs w:val="24"/>
        </w:rPr>
      </w:pPr>
      <w:r w:rsidRPr="004C0FB4">
        <w:rPr>
          <w:rStyle w:val="MSGENFONTSTYLENAMETEMPLATEROLENUMBERMSGENFONTSTYLENAMEBYROLETEXT2"/>
          <w:rFonts w:ascii="Times New Roman" w:hAnsi="Times New Roman" w:cs="Times New Roman"/>
          <w:color w:val="000000"/>
          <w:sz w:val="24"/>
          <w:szCs w:val="24"/>
        </w:rPr>
        <w:t>Dari penjelasan diatas dapat penulis simpulkan bahwa peranan adalah suatu pola sikap, nilai dan tujuan yang diharapkan dari seseorang yang berdasarkan posisinya dimasyarakat. Sementara posisi tersebut merupakan identifikasi dari status atau tempat seseorang dalam suatu sistem sosial dan merupakan perwujudan dan aktualisasi diri. Peranan juga diartikan sebagai serangkaian perilaku yang diharapakan oleh lingkungan sosial berhubungan dengan fungsi individu dalam kelompok sosial.</w:t>
      </w:r>
    </w:p>
    <w:p w:rsidR="001B77F8" w:rsidRPr="004C0FB4" w:rsidRDefault="001B77F8" w:rsidP="004C0FB4">
      <w:pPr>
        <w:pStyle w:val="Default"/>
        <w:rPr>
          <w:b/>
          <w:bCs/>
        </w:rPr>
      </w:pPr>
      <w:r w:rsidRPr="004C0FB4">
        <w:rPr>
          <w:b/>
          <w:bCs/>
        </w:rPr>
        <w:t xml:space="preserve">Mukim </w:t>
      </w:r>
    </w:p>
    <w:p w:rsidR="001B77F8" w:rsidRPr="004C0FB4" w:rsidRDefault="001B77F8" w:rsidP="004C0FB4">
      <w:pPr>
        <w:pStyle w:val="Default"/>
        <w:ind w:left="540"/>
        <w:rPr>
          <w:b/>
          <w:bCs/>
        </w:rPr>
      </w:pPr>
    </w:p>
    <w:p w:rsidR="001B77F8" w:rsidRPr="004C0FB4" w:rsidRDefault="001B77F8" w:rsidP="004C0FB4">
      <w:pPr>
        <w:tabs>
          <w:tab w:val="left" w:pos="720"/>
        </w:tabs>
        <w:spacing w:after="360" w:line="240" w:lineRule="auto"/>
        <w:jc w:val="both"/>
        <w:rPr>
          <w:rFonts w:ascii="Times New Roman" w:hAnsi="Times New Roman" w:cs="Times New Roman"/>
          <w:sz w:val="24"/>
          <w:szCs w:val="24"/>
        </w:rPr>
      </w:pPr>
      <w:r w:rsidRPr="004C0FB4">
        <w:rPr>
          <w:rFonts w:ascii="Times New Roman" w:hAnsi="Times New Roman" w:cs="Times New Roman"/>
          <w:sz w:val="24"/>
          <w:szCs w:val="24"/>
        </w:rPr>
        <w:tab/>
        <w:t xml:space="preserve">Mukim adalah Pemerintahan khas Aceh yang merupakan federasi dari beberapa </w:t>
      </w:r>
      <w:r w:rsidRPr="004C0FB4">
        <w:rPr>
          <w:rFonts w:ascii="Times New Roman" w:hAnsi="Times New Roman" w:cs="Times New Roman"/>
          <w:i/>
          <w:iCs/>
          <w:sz w:val="24"/>
          <w:szCs w:val="24"/>
        </w:rPr>
        <w:t xml:space="preserve">Gampong </w:t>
      </w:r>
      <w:r w:rsidRPr="004C0FB4">
        <w:rPr>
          <w:rFonts w:ascii="Times New Roman" w:hAnsi="Times New Roman" w:cs="Times New Roman"/>
          <w:sz w:val="24"/>
          <w:szCs w:val="24"/>
        </w:rPr>
        <w:t xml:space="preserve">(Desa) yang telah ada sejak Islam masuk ke Aceh. Pemerintahan mukim adalah pemerintahan yang tidak memisahkan urusan pemerintahan dari urusan masyarakat hukum adat dan agama. Secara Historis, Pemerintahan Mukim adalah suatu pemerintahan yang sudah ada pada masa kesultanan Aceh. </w:t>
      </w:r>
      <w:r w:rsidRPr="004C0FB4">
        <w:rPr>
          <w:rFonts w:ascii="Times New Roman" w:hAnsi="Times New Roman" w:cs="Times New Roman"/>
          <w:sz w:val="24"/>
          <w:szCs w:val="24"/>
        </w:rPr>
        <w:lastRenderedPageBreak/>
        <w:t>Mengenai kaitannya dengan pemerintahan itu sendiri, menurut Ndraha (2005:24) pemerintahan adalah segala sesuatu yang dilakukan pemerintah. Pemerintah adalah aktor dan aktris pemerintahan. U.Rosental (1986) dalam Syarif (2009:17) mengatakan bahwa pemerintahan sebagai ilmu yang secara otonom mempelajari bekerjanya stuktur-stuktur dan proses-proses pemerintahan umum, baik secara internal maupun eksternal. Sementara itu pemerintahan umum dirumuskan sebagai keseluruhan stuktur dan proses-proses yang melibatkan kebijaksanaan dan keputusn yang bersifat mengikat untk dan atas nama kehidupan bersama. Mukim bagi Hurgronje (1985) bukanlah hasil bentukan atau ciptaan Pemerintah Hindia Belanda atau Pemerintah Indonesia melainkan hasil bentukan Pemerintahah Aceh. Irine (2008:7) berpendapat bahwa Mukim masih memiliki makna sebagai lembaga sosial yang di dalamnya terdiri dari struktur lembaga dengan individu-individu yang mempunyai posisi sosial dan mempunyai peran sosial, yaitu sebagai penjaga implementasi syariat Islam. Mukim dalam pandangan administrasi pemerintahan berkedudukan diantara kecamatan dan gampong dan dari aspek relasi kelembagaan, Mukim berfungsi menjembatani gampong dengan kecamatan.</w:t>
      </w:r>
    </w:p>
    <w:p w:rsidR="001B77F8" w:rsidRPr="004C0FB4" w:rsidRDefault="001B77F8" w:rsidP="004C0FB4">
      <w:pPr>
        <w:pStyle w:val="MSGENFONTSTYLENAMETEMPLATEROLELEVELMSGENFONTSTYLENAMEBYROLEHEADING10"/>
        <w:keepNext/>
        <w:keepLines/>
        <w:shd w:val="clear" w:color="auto" w:fill="auto"/>
        <w:spacing w:after="0" w:line="240" w:lineRule="auto"/>
        <w:ind w:left="360"/>
        <w:jc w:val="left"/>
        <w:rPr>
          <w:rFonts w:ascii="Times New Roman" w:hAnsi="Times New Roman" w:cs="Times New Roman"/>
          <w:sz w:val="24"/>
          <w:szCs w:val="24"/>
        </w:rPr>
      </w:pPr>
      <w:r w:rsidRPr="004C0FB4">
        <w:rPr>
          <w:rStyle w:val="MSGENFONTSTYLENAMETEMPLATEROLELEVELMSGENFONTSTYLENAMEBYROLEHEADING1"/>
          <w:rFonts w:ascii="Times New Roman" w:hAnsi="Times New Roman" w:cs="Times New Roman"/>
          <w:color w:val="000000"/>
          <w:sz w:val="24"/>
          <w:szCs w:val="24"/>
        </w:rPr>
        <w:t>Mukim Sebagai Pemerintahan Resmi</w:t>
      </w:r>
    </w:p>
    <w:p w:rsidR="001B77F8" w:rsidRPr="004C0FB4" w:rsidRDefault="001B77F8" w:rsidP="004C0FB4">
      <w:pPr>
        <w:pStyle w:val="MSGENFONTSTYLENAMETEMPLATEROLENUMBERMSGENFONTSTYLENAMEBYROLETEXT21"/>
        <w:shd w:val="clear" w:color="auto" w:fill="auto"/>
        <w:spacing w:line="240" w:lineRule="auto"/>
        <w:ind w:firstLine="740"/>
        <w:jc w:val="both"/>
        <w:rPr>
          <w:rFonts w:ascii="Times New Roman" w:hAnsi="Times New Roman" w:cs="Times New Roman"/>
          <w:sz w:val="24"/>
          <w:szCs w:val="24"/>
        </w:rPr>
      </w:pPr>
      <w:r w:rsidRPr="004C0FB4">
        <w:rPr>
          <w:rStyle w:val="MSGENFONTSTYLENAMETEMPLATEROLENUMBERMSGENFONTSTYLENAMEBYROLETEXT2"/>
          <w:rFonts w:ascii="Times New Roman" w:hAnsi="Times New Roman" w:cs="Times New Roman"/>
          <w:color w:val="000000"/>
          <w:sz w:val="24"/>
          <w:szCs w:val="24"/>
        </w:rPr>
        <w:t>Dalam Pasal 7 Undang-Undang Nomor 10 Tahun 2004 tentang Pembentukan Peraturan Perundang-undangan ditegaskan bahwa hirarkhi peraturan perundang- undangan Republik Indonesia, adalah :</w:t>
      </w:r>
    </w:p>
    <w:p w:rsidR="001B77F8" w:rsidRPr="004C0FB4" w:rsidRDefault="001B77F8" w:rsidP="004C0FB4">
      <w:pPr>
        <w:pStyle w:val="MSGENFONTSTYLENAMETEMPLATEROLENUMBERMSGENFONTSTYLENAMEBYROLETEXT21"/>
        <w:numPr>
          <w:ilvl w:val="0"/>
          <w:numId w:val="29"/>
        </w:numPr>
        <w:shd w:val="clear" w:color="auto" w:fill="auto"/>
        <w:tabs>
          <w:tab w:val="left" w:pos="270"/>
        </w:tabs>
        <w:spacing w:line="240" w:lineRule="auto"/>
        <w:ind w:firstLine="0"/>
        <w:rPr>
          <w:rFonts w:ascii="Times New Roman" w:hAnsi="Times New Roman" w:cs="Times New Roman"/>
          <w:sz w:val="24"/>
          <w:szCs w:val="24"/>
        </w:rPr>
      </w:pPr>
      <w:r w:rsidRPr="004C0FB4">
        <w:rPr>
          <w:rStyle w:val="MSGENFONTSTYLENAMETEMPLATEROLENUMBERMSGENFONTSTYLENAMEBYROLETEXT2"/>
          <w:rFonts w:ascii="Times New Roman" w:hAnsi="Times New Roman" w:cs="Times New Roman"/>
          <w:color w:val="000000"/>
          <w:sz w:val="24"/>
          <w:szCs w:val="24"/>
        </w:rPr>
        <w:t>Undang-Undang Dasar 1945;</w:t>
      </w:r>
    </w:p>
    <w:p w:rsidR="001B77F8" w:rsidRPr="004C0FB4" w:rsidRDefault="001B77F8" w:rsidP="004C0FB4">
      <w:pPr>
        <w:pStyle w:val="MSGENFONTSTYLENAMETEMPLATEROLENUMBERMSGENFONTSTYLENAMEBYROLETEXT21"/>
        <w:numPr>
          <w:ilvl w:val="0"/>
          <w:numId w:val="29"/>
        </w:numPr>
        <w:shd w:val="clear" w:color="auto" w:fill="auto"/>
        <w:tabs>
          <w:tab w:val="left" w:pos="294"/>
        </w:tabs>
        <w:spacing w:line="240" w:lineRule="auto"/>
        <w:ind w:firstLine="0"/>
        <w:rPr>
          <w:rFonts w:ascii="Times New Roman" w:hAnsi="Times New Roman" w:cs="Times New Roman"/>
          <w:sz w:val="24"/>
          <w:szCs w:val="24"/>
        </w:rPr>
      </w:pPr>
      <w:r w:rsidRPr="004C0FB4">
        <w:rPr>
          <w:rStyle w:val="MSGENFONTSTYLENAMETEMPLATEROLENUMBERMSGENFONTSTYLENAMEBYROLETEXT2"/>
          <w:rFonts w:ascii="Times New Roman" w:hAnsi="Times New Roman" w:cs="Times New Roman"/>
          <w:color w:val="000000"/>
          <w:sz w:val="24"/>
          <w:szCs w:val="24"/>
        </w:rPr>
        <w:t>Undang-Undang / Peraturan Pemerintah Pengganti Undang-Undang;</w:t>
      </w:r>
    </w:p>
    <w:p w:rsidR="001B77F8" w:rsidRPr="004C0FB4" w:rsidRDefault="001B77F8" w:rsidP="004C0FB4">
      <w:pPr>
        <w:pStyle w:val="MSGENFONTSTYLENAMETEMPLATEROLENUMBERMSGENFONTSTYLENAMEBYROLETEXT21"/>
        <w:numPr>
          <w:ilvl w:val="0"/>
          <w:numId w:val="29"/>
        </w:numPr>
        <w:shd w:val="clear" w:color="auto" w:fill="auto"/>
        <w:tabs>
          <w:tab w:val="left" w:pos="294"/>
        </w:tabs>
        <w:spacing w:line="240" w:lineRule="auto"/>
        <w:ind w:firstLine="0"/>
        <w:rPr>
          <w:rFonts w:ascii="Times New Roman" w:hAnsi="Times New Roman" w:cs="Times New Roman"/>
          <w:sz w:val="24"/>
          <w:szCs w:val="24"/>
        </w:rPr>
      </w:pPr>
      <w:r w:rsidRPr="004C0FB4">
        <w:rPr>
          <w:rStyle w:val="MSGENFONTSTYLENAMETEMPLATEROLENUMBERMSGENFONTSTYLENAMEBYROLETEXT2"/>
          <w:rFonts w:ascii="Times New Roman" w:hAnsi="Times New Roman" w:cs="Times New Roman"/>
          <w:color w:val="000000"/>
          <w:sz w:val="24"/>
          <w:szCs w:val="24"/>
        </w:rPr>
        <w:t>Peraturan Pemerintah;</w:t>
      </w:r>
    </w:p>
    <w:p w:rsidR="001B77F8" w:rsidRPr="004C0FB4" w:rsidRDefault="001B77F8" w:rsidP="004C0FB4">
      <w:pPr>
        <w:pStyle w:val="MSGENFONTSTYLENAMETEMPLATEROLENUMBERMSGENFONTSTYLENAMEBYROLETEXT21"/>
        <w:numPr>
          <w:ilvl w:val="0"/>
          <w:numId w:val="29"/>
        </w:numPr>
        <w:shd w:val="clear" w:color="auto" w:fill="auto"/>
        <w:tabs>
          <w:tab w:val="left" w:pos="294"/>
        </w:tabs>
        <w:spacing w:line="240" w:lineRule="auto"/>
        <w:ind w:firstLine="0"/>
        <w:rPr>
          <w:rFonts w:ascii="Times New Roman" w:hAnsi="Times New Roman" w:cs="Times New Roman"/>
          <w:sz w:val="24"/>
          <w:szCs w:val="24"/>
        </w:rPr>
      </w:pPr>
      <w:r w:rsidRPr="004C0FB4">
        <w:rPr>
          <w:rStyle w:val="MSGENFONTSTYLENAMETEMPLATEROLENUMBERMSGENFONTSTYLENAMEBYROLETEXT2"/>
          <w:rFonts w:ascii="Times New Roman" w:hAnsi="Times New Roman" w:cs="Times New Roman"/>
          <w:color w:val="000000"/>
          <w:sz w:val="24"/>
          <w:szCs w:val="24"/>
        </w:rPr>
        <w:t>Peraturan Presiden, dan</w:t>
      </w:r>
    </w:p>
    <w:p w:rsidR="001B77F8" w:rsidRPr="004C0FB4" w:rsidRDefault="001B77F8" w:rsidP="004C0FB4">
      <w:pPr>
        <w:pStyle w:val="MSGENFONTSTYLENAMETEMPLATEROLENUMBERMSGENFONTSTYLENAMEBYROLETEXT21"/>
        <w:numPr>
          <w:ilvl w:val="0"/>
          <w:numId w:val="29"/>
        </w:numPr>
        <w:shd w:val="clear" w:color="auto" w:fill="auto"/>
        <w:tabs>
          <w:tab w:val="left" w:pos="294"/>
        </w:tabs>
        <w:spacing w:line="240" w:lineRule="auto"/>
        <w:ind w:firstLine="0"/>
        <w:rPr>
          <w:rFonts w:ascii="Times New Roman" w:hAnsi="Times New Roman" w:cs="Times New Roman"/>
          <w:sz w:val="24"/>
          <w:szCs w:val="24"/>
        </w:rPr>
      </w:pPr>
      <w:r w:rsidRPr="004C0FB4">
        <w:rPr>
          <w:rStyle w:val="MSGENFONTSTYLENAMETEMPLATEROLENUMBERMSGENFONTSTYLENAMEBYROLETEXT2"/>
          <w:rFonts w:ascii="Times New Roman" w:hAnsi="Times New Roman" w:cs="Times New Roman"/>
          <w:color w:val="000000"/>
          <w:sz w:val="24"/>
          <w:szCs w:val="24"/>
        </w:rPr>
        <w:t xml:space="preserve">Peraturan daerah (atau </w:t>
      </w:r>
      <w:r w:rsidRPr="004C0FB4">
        <w:rPr>
          <w:rStyle w:val="MSGENFONTSTYLENAMETEMPLATEROLENUMBERMSGENFONTSTYLENAMEBYROLETEXT2MSGENFONTSTYLEMODIFERITALIC"/>
          <w:rFonts w:ascii="Times New Roman" w:hAnsi="Times New Roman" w:cs="Times New Roman"/>
          <w:color w:val="000000"/>
          <w:sz w:val="24"/>
          <w:szCs w:val="24"/>
        </w:rPr>
        <w:t>qanun)</w:t>
      </w:r>
    </w:p>
    <w:p w:rsidR="001B77F8" w:rsidRPr="004C0FB4" w:rsidRDefault="001B77F8" w:rsidP="004C0FB4">
      <w:pPr>
        <w:pStyle w:val="MSGENFONTSTYLENAMETEMPLATEROLENUMBERMSGENFONTSTYLENAMEBYROLETEXT21"/>
        <w:shd w:val="clear" w:color="auto" w:fill="auto"/>
        <w:tabs>
          <w:tab w:val="left" w:pos="294"/>
        </w:tabs>
        <w:spacing w:line="240" w:lineRule="auto"/>
        <w:ind w:firstLine="0"/>
        <w:rPr>
          <w:rFonts w:ascii="Times New Roman" w:hAnsi="Times New Roman" w:cs="Times New Roman"/>
          <w:sz w:val="24"/>
          <w:szCs w:val="24"/>
        </w:rPr>
      </w:pPr>
    </w:p>
    <w:p w:rsidR="004C0FB4" w:rsidRDefault="004C0FB4" w:rsidP="004C0FB4">
      <w:pPr>
        <w:pStyle w:val="BodyTextIndent"/>
        <w:tabs>
          <w:tab w:val="clear" w:pos="3780"/>
          <w:tab w:val="left" w:pos="1350"/>
        </w:tabs>
        <w:ind w:firstLine="0"/>
        <w:rPr>
          <w:b/>
          <w:szCs w:val="24"/>
          <w:lang w:val="id-ID"/>
        </w:rPr>
      </w:pPr>
    </w:p>
    <w:p w:rsidR="00FA2373" w:rsidRPr="004C0FB4" w:rsidRDefault="00415A99" w:rsidP="004C0FB4">
      <w:pPr>
        <w:pStyle w:val="BodyTextIndent"/>
        <w:tabs>
          <w:tab w:val="clear" w:pos="3780"/>
          <w:tab w:val="left" w:pos="1350"/>
        </w:tabs>
        <w:ind w:firstLine="0"/>
        <w:rPr>
          <w:b/>
          <w:szCs w:val="24"/>
          <w:lang w:val="id-ID"/>
        </w:rPr>
      </w:pPr>
      <w:r w:rsidRPr="004C0FB4">
        <w:rPr>
          <w:b/>
          <w:szCs w:val="24"/>
          <w:lang w:val="id-ID"/>
        </w:rPr>
        <w:lastRenderedPageBreak/>
        <w:t>Metode Penelitian</w:t>
      </w:r>
    </w:p>
    <w:p w:rsidR="002D49D2" w:rsidRPr="004C0FB4" w:rsidRDefault="002D49D2" w:rsidP="004C0FB4">
      <w:pPr>
        <w:spacing w:line="240" w:lineRule="auto"/>
        <w:jc w:val="both"/>
        <w:rPr>
          <w:rFonts w:ascii="Times New Roman" w:hAnsi="Times New Roman" w:cs="Times New Roman"/>
          <w:b/>
          <w:sz w:val="24"/>
          <w:szCs w:val="24"/>
        </w:rPr>
      </w:pPr>
      <w:r w:rsidRPr="004C0FB4">
        <w:rPr>
          <w:rFonts w:ascii="Times New Roman" w:hAnsi="Times New Roman" w:cs="Times New Roman"/>
          <w:b/>
          <w:sz w:val="24"/>
          <w:szCs w:val="24"/>
        </w:rPr>
        <w:t>Waktu dan Tempat Penelitian</w:t>
      </w:r>
    </w:p>
    <w:p w:rsidR="00404786" w:rsidRPr="004C0FB4" w:rsidRDefault="00404786" w:rsidP="004C0FB4">
      <w:pPr>
        <w:spacing w:after="120" w:line="240" w:lineRule="auto"/>
        <w:jc w:val="both"/>
        <w:rPr>
          <w:rFonts w:ascii="Times New Roman" w:hAnsi="Times New Roman" w:cs="Times New Roman"/>
          <w:b/>
          <w:sz w:val="24"/>
          <w:szCs w:val="24"/>
        </w:rPr>
      </w:pPr>
      <w:r w:rsidRPr="004C0FB4">
        <w:rPr>
          <w:rFonts w:ascii="Times New Roman" w:hAnsi="Times New Roman" w:cs="Times New Roman"/>
          <w:b/>
          <w:sz w:val="24"/>
          <w:szCs w:val="24"/>
        </w:rPr>
        <w:t>Lokasi dan Waktu Penelitian</w:t>
      </w:r>
    </w:p>
    <w:p w:rsidR="00404786" w:rsidRPr="004C0FB4" w:rsidRDefault="00404786" w:rsidP="004C0FB4">
      <w:pPr>
        <w:spacing w:after="360" w:line="240" w:lineRule="auto"/>
        <w:jc w:val="both"/>
        <w:rPr>
          <w:rFonts w:ascii="Times New Roman" w:hAnsi="Times New Roman" w:cs="Times New Roman"/>
          <w:sz w:val="24"/>
          <w:szCs w:val="24"/>
        </w:rPr>
      </w:pPr>
      <w:r w:rsidRPr="004C0FB4">
        <w:rPr>
          <w:rFonts w:ascii="Times New Roman" w:hAnsi="Times New Roman" w:cs="Times New Roman"/>
          <w:sz w:val="24"/>
          <w:szCs w:val="24"/>
        </w:rPr>
        <w:tab/>
        <w:t>Kegiatan penelitian Peranan Mukim dalam sistem Perintahan di Kabupaten Aceh Singkil ini dilaksanakan di Kabupaten Aceh Singkil. Kegiatan penelitian ini dilaksanakan selama 3 ( Tiga )  bulan terhitung mulai Januari sampai dengan Maret 2019</w:t>
      </w:r>
    </w:p>
    <w:p w:rsidR="002D49D2" w:rsidRPr="004C0FB4" w:rsidRDefault="002D49D2" w:rsidP="004C0FB4">
      <w:pPr>
        <w:spacing w:line="240" w:lineRule="auto"/>
        <w:jc w:val="both"/>
        <w:rPr>
          <w:rFonts w:ascii="Times New Roman" w:hAnsi="Times New Roman" w:cs="Times New Roman"/>
          <w:b/>
          <w:sz w:val="24"/>
          <w:szCs w:val="24"/>
        </w:rPr>
      </w:pPr>
      <w:r w:rsidRPr="004C0FB4">
        <w:rPr>
          <w:rFonts w:ascii="Times New Roman" w:hAnsi="Times New Roman" w:cs="Times New Roman"/>
          <w:b/>
          <w:sz w:val="24"/>
          <w:szCs w:val="24"/>
        </w:rPr>
        <w:t>Bentuk Penelitian</w:t>
      </w:r>
    </w:p>
    <w:p w:rsidR="00404786" w:rsidRPr="004C0FB4" w:rsidRDefault="00404786" w:rsidP="004C0FB4">
      <w:pPr>
        <w:spacing w:after="120" w:line="240" w:lineRule="auto"/>
        <w:jc w:val="both"/>
        <w:rPr>
          <w:rFonts w:ascii="Times New Roman" w:hAnsi="Times New Roman" w:cs="Times New Roman"/>
          <w:b/>
          <w:sz w:val="24"/>
          <w:szCs w:val="24"/>
        </w:rPr>
      </w:pPr>
      <w:r w:rsidRPr="004C0FB4">
        <w:rPr>
          <w:rFonts w:ascii="Times New Roman" w:hAnsi="Times New Roman" w:cs="Times New Roman"/>
          <w:b/>
          <w:sz w:val="24"/>
          <w:szCs w:val="24"/>
        </w:rPr>
        <w:t>Jenis dan Sumber Data</w:t>
      </w:r>
    </w:p>
    <w:p w:rsidR="00404786" w:rsidRPr="004C0FB4" w:rsidRDefault="00404786" w:rsidP="004C0FB4">
      <w:pPr>
        <w:spacing w:after="360" w:line="240" w:lineRule="auto"/>
        <w:jc w:val="both"/>
        <w:rPr>
          <w:rFonts w:ascii="Times New Roman" w:hAnsi="Times New Roman" w:cs="Times New Roman"/>
          <w:sz w:val="24"/>
          <w:szCs w:val="24"/>
        </w:rPr>
      </w:pPr>
      <w:r w:rsidRPr="004C0FB4">
        <w:rPr>
          <w:rFonts w:ascii="Times New Roman" w:hAnsi="Times New Roman" w:cs="Times New Roman"/>
          <w:sz w:val="24"/>
          <w:szCs w:val="24"/>
        </w:rPr>
        <w:t xml:space="preserve">Penelitian ini adalah penelitian Deskriptif. Dalam pelaksanaan penelitian didasarkan pada pengumpulan data di tempat penelitian. Adapun data yang diperlukan dalam penelitian ini adalah sebagai berikut: </w:t>
      </w:r>
    </w:p>
    <w:p w:rsidR="00404786" w:rsidRPr="004C0FB4" w:rsidRDefault="00404786" w:rsidP="004C0FB4">
      <w:pPr>
        <w:pStyle w:val="ListParagraph"/>
        <w:numPr>
          <w:ilvl w:val="0"/>
          <w:numId w:val="31"/>
        </w:numPr>
        <w:spacing w:after="360" w:line="240" w:lineRule="auto"/>
        <w:jc w:val="both"/>
        <w:rPr>
          <w:rFonts w:ascii="Times New Roman" w:hAnsi="Times New Roman" w:cs="Times New Roman"/>
          <w:sz w:val="24"/>
          <w:szCs w:val="24"/>
        </w:rPr>
      </w:pPr>
      <w:r w:rsidRPr="004C0FB4">
        <w:rPr>
          <w:rFonts w:ascii="Times New Roman" w:hAnsi="Times New Roman" w:cs="Times New Roman"/>
          <w:sz w:val="24"/>
          <w:szCs w:val="24"/>
          <w:lang w:val="id-ID"/>
        </w:rPr>
        <w:t xml:space="preserve">Data </w:t>
      </w:r>
      <w:r w:rsidR="00646DE7" w:rsidRPr="004C0FB4">
        <w:rPr>
          <w:rFonts w:ascii="Times New Roman" w:hAnsi="Times New Roman" w:cs="Times New Roman"/>
          <w:sz w:val="24"/>
          <w:szCs w:val="24"/>
        </w:rPr>
        <w:t>Primer</w:t>
      </w:r>
    </w:p>
    <w:p w:rsidR="00646DE7" w:rsidRPr="004C0FB4" w:rsidRDefault="00404786" w:rsidP="004C0FB4">
      <w:pPr>
        <w:pStyle w:val="ListParagraph"/>
        <w:numPr>
          <w:ilvl w:val="0"/>
          <w:numId w:val="31"/>
        </w:numPr>
        <w:spacing w:after="360" w:line="240" w:lineRule="auto"/>
        <w:jc w:val="both"/>
        <w:rPr>
          <w:rFonts w:ascii="Times New Roman" w:hAnsi="Times New Roman" w:cs="Times New Roman"/>
          <w:sz w:val="24"/>
          <w:szCs w:val="24"/>
        </w:rPr>
      </w:pPr>
      <w:r w:rsidRPr="004C0FB4">
        <w:rPr>
          <w:rFonts w:ascii="Times New Roman" w:hAnsi="Times New Roman" w:cs="Times New Roman"/>
          <w:sz w:val="24"/>
          <w:szCs w:val="24"/>
        </w:rPr>
        <w:t xml:space="preserve">Data </w:t>
      </w:r>
      <w:r w:rsidR="00646DE7" w:rsidRPr="004C0FB4">
        <w:rPr>
          <w:rFonts w:ascii="Times New Roman" w:hAnsi="Times New Roman" w:cs="Times New Roman"/>
          <w:sz w:val="24"/>
          <w:szCs w:val="24"/>
        </w:rPr>
        <w:t>Sekunder</w:t>
      </w:r>
    </w:p>
    <w:p w:rsidR="00404786" w:rsidRPr="004C0FB4" w:rsidRDefault="00404786" w:rsidP="004C0FB4">
      <w:pPr>
        <w:spacing w:line="240" w:lineRule="auto"/>
        <w:jc w:val="both"/>
        <w:rPr>
          <w:rFonts w:ascii="Times New Roman" w:hAnsi="Times New Roman" w:cs="Times New Roman"/>
          <w:b/>
          <w:sz w:val="24"/>
          <w:szCs w:val="24"/>
        </w:rPr>
      </w:pPr>
      <w:r w:rsidRPr="004C0FB4">
        <w:rPr>
          <w:rFonts w:ascii="Times New Roman" w:hAnsi="Times New Roman" w:cs="Times New Roman"/>
          <w:b/>
          <w:sz w:val="24"/>
          <w:szCs w:val="24"/>
        </w:rPr>
        <w:t>Metode Analisis</w:t>
      </w:r>
    </w:p>
    <w:p w:rsidR="00646DE7" w:rsidRPr="004C0FB4" w:rsidRDefault="00404786" w:rsidP="004C0FB4">
      <w:pPr>
        <w:autoSpaceDE w:val="0"/>
        <w:autoSpaceDN w:val="0"/>
        <w:adjustRightInd w:val="0"/>
        <w:spacing w:after="0" w:line="240" w:lineRule="auto"/>
        <w:jc w:val="both"/>
        <w:rPr>
          <w:rFonts w:ascii="Times New Roman" w:hAnsi="Times New Roman" w:cs="Times New Roman"/>
          <w:sz w:val="24"/>
          <w:szCs w:val="24"/>
          <w:lang w:eastAsia="id-ID"/>
        </w:rPr>
      </w:pPr>
      <w:r w:rsidRPr="004C0FB4">
        <w:rPr>
          <w:rFonts w:ascii="Times New Roman" w:hAnsi="Times New Roman" w:cs="Times New Roman"/>
          <w:sz w:val="24"/>
          <w:szCs w:val="24"/>
        </w:rPr>
        <w:t xml:space="preserve">Penelitian ini adalah penelitian </w:t>
      </w:r>
      <w:r w:rsidRPr="004C0FB4">
        <w:rPr>
          <w:rFonts w:ascii="Times New Roman" w:hAnsi="Times New Roman" w:cs="Times New Roman"/>
          <w:i/>
          <w:sz w:val="24"/>
          <w:szCs w:val="24"/>
        </w:rPr>
        <w:t xml:space="preserve">deskriptif </w:t>
      </w:r>
      <w:r w:rsidRPr="004C0FB4">
        <w:rPr>
          <w:rFonts w:ascii="Times New Roman" w:hAnsi="Times New Roman" w:cs="Times New Roman"/>
          <w:sz w:val="24"/>
          <w:szCs w:val="24"/>
        </w:rPr>
        <w:t xml:space="preserve">yaitu untuk menggambarkan mengenai peranan mukim di sistem pemerintahan kabupaten Aceh Singkil. </w:t>
      </w:r>
      <w:proofErr w:type="gramStart"/>
      <w:r w:rsidRPr="004C0FB4">
        <w:rPr>
          <w:rFonts w:ascii="Times New Roman" w:hAnsi="Times New Roman" w:cs="Times New Roman"/>
          <w:sz w:val="24"/>
          <w:szCs w:val="24"/>
        </w:rPr>
        <w:t>Dimana ada dua yang menjadi permasalahan dalam penelitian ini yaitu untuk melihat efektifitas peranan dari mukim di sistem pemerintahan Kabupaten Aceh Singkil dan Strategi Penguatan Keberadaan Mukim dalam sistem pemerintahan di Kabupaten Aceh Singkil.</w:t>
      </w:r>
      <w:proofErr w:type="gramEnd"/>
      <w:r w:rsidRPr="004C0FB4">
        <w:rPr>
          <w:rFonts w:ascii="Times New Roman" w:hAnsi="Times New Roman" w:cs="Times New Roman"/>
          <w:sz w:val="24"/>
          <w:szCs w:val="24"/>
        </w:rPr>
        <w:t xml:space="preserve"> </w:t>
      </w:r>
      <w:proofErr w:type="gramStart"/>
      <w:r w:rsidR="00646DE7" w:rsidRPr="004C0FB4">
        <w:rPr>
          <w:rFonts w:ascii="Times New Roman" w:hAnsi="Times New Roman" w:cs="Times New Roman"/>
          <w:sz w:val="24"/>
          <w:szCs w:val="24"/>
          <w:lang w:eastAsia="id-ID"/>
        </w:rPr>
        <w:t>pengalokasian</w:t>
      </w:r>
      <w:proofErr w:type="gramEnd"/>
      <w:r w:rsidR="00646DE7" w:rsidRPr="004C0FB4">
        <w:rPr>
          <w:rFonts w:ascii="Times New Roman" w:hAnsi="Times New Roman" w:cs="Times New Roman"/>
          <w:sz w:val="24"/>
          <w:szCs w:val="24"/>
          <w:lang w:eastAsia="id-ID"/>
        </w:rPr>
        <w:t xml:space="preserve"> dana desa dengan sebaik- baiknya. </w:t>
      </w:r>
    </w:p>
    <w:p w:rsidR="00404786" w:rsidRPr="004C0FB4" w:rsidRDefault="00404786" w:rsidP="004C0FB4">
      <w:pPr>
        <w:spacing w:after="0" w:line="240" w:lineRule="auto"/>
        <w:jc w:val="both"/>
        <w:rPr>
          <w:rFonts w:ascii="Times New Roman" w:hAnsi="Times New Roman" w:cs="Times New Roman"/>
          <w:b/>
          <w:sz w:val="24"/>
          <w:szCs w:val="24"/>
        </w:rPr>
      </w:pPr>
    </w:p>
    <w:p w:rsidR="00646DE7" w:rsidRPr="004C0FB4" w:rsidRDefault="00FD1BFB" w:rsidP="004C0FB4">
      <w:pPr>
        <w:spacing w:after="0" w:line="240" w:lineRule="auto"/>
        <w:jc w:val="both"/>
        <w:rPr>
          <w:rFonts w:ascii="Times New Roman" w:hAnsi="Times New Roman" w:cs="Times New Roman"/>
          <w:b/>
          <w:sz w:val="24"/>
          <w:szCs w:val="24"/>
        </w:rPr>
      </w:pPr>
      <w:r w:rsidRPr="004C0FB4">
        <w:rPr>
          <w:rFonts w:ascii="Times New Roman" w:hAnsi="Times New Roman" w:cs="Times New Roman"/>
          <w:b/>
          <w:sz w:val="24"/>
          <w:szCs w:val="24"/>
        </w:rPr>
        <w:t>Pembahasan</w:t>
      </w:r>
    </w:p>
    <w:p w:rsidR="004C0FB4" w:rsidRDefault="004C0FB4" w:rsidP="004C0FB4">
      <w:pPr>
        <w:pStyle w:val="MSGENFONTSTYLENAMETEMPLATEROLENUMBERMSGENFONTSTYLENAMEBYROLETEXT20"/>
        <w:shd w:val="clear" w:color="auto" w:fill="auto"/>
        <w:tabs>
          <w:tab w:val="left" w:pos="720"/>
        </w:tabs>
        <w:spacing w:before="0" w:line="240" w:lineRule="auto"/>
        <w:ind w:left="720" w:hanging="720"/>
        <w:jc w:val="left"/>
        <w:rPr>
          <w:b/>
          <w:color w:val="000000"/>
          <w:shd w:val="clear" w:color="auto" w:fill="FFFFFF"/>
          <w:lang w:val="id-ID"/>
        </w:rPr>
      </w:pPr>
    </w:p>
    <w:p w:rsidR="004C0FB4" w:rsidRDefault="004C0FB4" w:rsidP="004C0FB4">
      <w:pPr>
        <w:pStyle w:val="MSGENFONTSTYLENAMETEMPLATEROLENUMBERMSGENFONTSTYLENAMEBYROLETEXT20"/>
        <w:shd w:val="clear" w:color="auto" w:fill="auto"/>
        <w:tabs>
          <w:tab w:val="left" w:pos="720"/>
        </w:tabs>
        <w:spacing w:before="0" w:line="240" w:lineRule="auto"/>
        <w:ind w:left="720" w:hanging="720"/>
        <w:jc w:val="left"/>
        <w:rPr>
          <w:b/>
          <w:color w:val="000000"/>
          <w:shd w:val="clear" w:color="auto" w:fill="FFFFFF"/>
          <w:lang w:val="id-ID"/>
        </w:rPr>
      </w:pPr>
      <w:r>
        <w:rPr>
          <w:b/>
          <w:color w:val="000000"/>
          <w:shd w:val="clear" w:color="auto" w:fill="FFFFFF"/>
        </w:rPr>
        <w:t>Strategi Penguatan Keberadaan</w:t>
      </w:r>
    </w:p>
    <w:p w:rsidR="004C0FB4" w:rsidRDefault="00FD1BFB" w:rsidP="004C0FB4">
      <w:pPr>
        <w:pStyle w:val="MSGENFONTSTYLENAMETEMPLATEROLENUMBERMSGENFONTSTYLENAMEBYROLETEXT20"/>
        <w:shd w:val="clear" w:color="auto" w:fill="auto"/>
        <w:tabs>
          <w:tab w:val="left" w:pos="720"/>
        </w:tabs>
        <w:spacing w:before="0" w:line="240" w:lineRule="auto"/>
        <w:ind w:left="720" w:hanging="720"/>
        <w:jc w:val="left"/>
        <w:rPr>
          <w:b/>
          <w:color w:val="000000"/>
          <w:shd w:val="clear" w:color="auto" w:fill="FFFFFF"/>
          <w:lang w:val="id-ID"/>
        </w:rPr>
      </w:pPr>
      <w:r w:rsidRPr="004C0FB4">
        <w:rPr>
          <w:b/>
          <w:color w:val="000000"/>
          <w:shd w:val="clear" w:color="auto" w:fill="FFFFFF"/>
        </w:rPr>
        <w:t xml:space="preserve">Mukim </w:t>
      </w:r>
      <w:r w:rsidR="004C0FB4">
        <w:rPr>
          <w:b/>
          <w:color w:val="000000"/>
          <w:shd w:val="clear" w:color="auto" w:fill="FFFFFF"/>
        </w:rPr>
        <w:t>dalam sistem Pemerintahan di</w:t>
      </w:r>
    </w:p>
    <w:p w:rsidR="00FD1BFB" w:rsidRPr="004C0FB4" w:rsidRDefault="00FD1BFB" w:rsidP="004C0FB4">
      <w:pPr>
        <w:pStyle w:val="MSGENFONTSTYLENAMETEMPLATEROLENUMBERMSGENFONTSTYLENAMEBYROLETEXT20"/>
        <w:shd w:val="clear" w:color="auto" w:fill="auto"/>
        <w:tabs>
          <w:tab w:val="left" w:pos="720"/>
        </w:tabs>
        <w:spacing w:before="0" w:line="240" w:lineRule="auto"/>
        <w:ind w:left="720" w:hanging="720"/>
        <w:jc w:val="left"/>
        <w:rPr>
          <w:b/>
          <w:color w:val="000000"/>
          <w:shd w:val="clear" w:color="auto" w:fill="FFFFFF"/>
        </w:rPr>
      </w:pPr>
      <w:r w:rsidRPr="004C0FB4">
        <w:rPr>
          <w:b/>
          <w:color w:val="000000"/>
          <w:shd w:val="clear" w:color="auto" w:fill="FFFFFF"/>
        </w:rPr>
        <w:t>Kabupaten Aceh Singkil</w:t>
      </w:r>
    </w:p>
    <w:p w:rsidR="004C0FB4" w:rsidRDefault="004C0FB4" w:rsidP="004C0FB4">
      <w:pPr>
        <w:spacing w:line="240" w:lineRule="auto"/>
        <w:ind w:firstLine="720"/>
        <w:rPr>
          <w:rFonts w:ascii="Times New Roman" w:hAnsi="Times New Roman" w:cs="Times New Roman"/>
          <w:sz w:val="24"/>
          <w:szCs w:val="24"/>
        </w:rPr>
      </w:pPr>
    </w:p>
    <w:p w:rsidR="00FD1BFB" w:rsidRPr="004C0FB4" w:rsidRDefault="00FD1BFB" w:rsidP="004C0FB4">
      <w:pPr>
        <w:spacing w:line="240" w:lineRule="auto"/>
        <w:ind w:firstLine="720"/>
        <w:rPr>
          <w:rFonts w:ascii="Times New Roman" w:hAnsi="Times New Roman" w:cs="Times New Roman"/>
          <w:sz w:val="24"/>
          <w:szCs w:val="24"/>
        </w:rPr>
      </w:pPr>
      <w:r w:rsidRPr="004C0FB4">
        <w:rPr>
          <w:rFonts w:ascii="Times New Roman" w:hAnsi="Times New Roman" w:cs="Times New Roman"/>
          <w:sz w:val="24"/>
          <w:szCs w:val="24"/>
        </w:rPr>
        <w:t>Responden untuk analisis SWOT ditentukan secara sengaja (</w:t>
      </w:r>
      <w:r w:rsidRPr="004C0FB4">
        <w:rPr>
          <w:rFonts w:ascii="Times New Roman" w:hAnsi="Times New Roman" w:cs="Times New Roman"/>
          <w:i/>
          <w:iCs/>
          <w:sz w:val="24"/>
          <w:szCs w:val="24"/>
        </w:rPr>
        <w:t>purposive</w:t>
      </w:r>
      <w:r w:rsidRPr="004C0FB4">
        <w:rPr>
          <w:rFonts w:ascii="Times New Roman" w:hAnsi="Times New Roman" w:cs="Times New Roman"/>
          <w:sz w:val="24"/>
          <w:szCs w:val="24"/>
        </w:rPr>
        <w:t xml:space="preserve">). </w:t>
      </w:r>
      <w:r w:rsidRPr="004C0FB4">
        <w:rPr>
          <w:rFonts w:ascii="Times New Roman" w:hAnsi="Times New Roman" w:cs="Times New Roman"/>
          <w:sz w:val="24"/>
          <w:szCs w:val="24"/>
        </w:rPr>
        <w:lastRenderedPageBreak/>
        <w:t>Responden berjumlah Empat Belas  orang terdiri dari Asisten 1 Pemerintahan Setda Kab. Aceh Singkil, Sebelas orang Camat lingkup pemerintahan Kab. Aceh Singkil, 1 orang tokoh adat, dan 1 orang tokoh masyarakat.</w:t>
      </w:r>
    </w:p>
    <w:p w:rsidR="00FD1BFB" w:rsidRPr="004C0FB4" w:rsidRDefault="00FD1BFB" w:rsidP="004C0FB4">
      <w:pPr>
        <w:pStyle w:val="Default"/>
        <w:rPr>
          <w:b/>
          <w:bCs/>
        </w:rPr>
      </w:pPr>
      <w:r w:rsidRPr="004C0FB4">
        <w:rPr>
          <w:b/>
          <w:bCs/>
        </w:rPr>
        <w:t xml:space="preserve">Identifikasi Faktor Internal dan Eksternal </w:t>
      </w:r>
    </w:p>
    <w:p w:rsidR="004C0FB4" w:rsidRDefault="004C0FB4" w:rsidP="004C0FB4">
      <w:pPr>
        <w:spacing w:after="0" w:line="240" w:lineRule="auto"/>
        <w:ind w:right="2"/>
        <w:rPr>
          <w:rFonts w:ascii="Times New Roman" w:hAnsi="Times New Roman" w:cs="Times New Roman"/>
          <w:sz w:val="24"/>
          <w:szCs w:val="24"/>
        </w:rPr>
      </w:pPr>
    </w:p>
    <w:p w:rsidR="00FD1BFB" w:rsidRPr="004C0FB4" w:rsidRDefault="00FD1BFB" w:rsidP="004C0FB4">
      <w:pPr>
        <w:spacing w:after="0" w:line="240" w:lineRule="auto"/>
        <w:ind w:right="2"/>
        <w:rPr>
          <w:rFonts w:ascii="Times New Roman" w:hAnsi="Times New Roman" w:cs="Times New Roman"/>
          <w:sz w:val="24"/>
          <w:szCs w:val="24"/>
        </w:rPr>
      </w:pPr>
      <w:r w:rsidRPr="004C0FB4">
        <w:rPr>
          <w:rFonts w:ascii="Times New Roman" w:hAnsi="Times New Roman" w:cs="Times New Roman"/>
          <w:sz w:val="24"/>
          <w:szCs w:val="24"/>
        </w:rPr>
        <w:t>Identifikasi faktor internal adalah mengidentifikasi faktor dalam yang mempengaruhi Peranan Mukim dalam Sistem Pemerintahan di Kabupaten Aceh Singkil, baik pengaruhnya positif (mendukung) maupun berpengaruh negatif (menghambat). Faktor internal yang mendukung disebut faktor kekuatan (</w:t>
      </w:r>
      <w:r w:rsidRPr="004C0FB4">
        <w:rPr>
          <w:rFonts w:ascii="Times New Roman" w:hAnsi="Times New Roman" w:cs="Times New Roman"/>
          <w:i/>
          <w:iCs/>
          <w:sz w:val="24"/>
          <w:szCs w:val="24"/>
        </w:rPr>
        <w:t>Strength</w:t>
      </w:r>
      <w:r w:rsidRPr="004C0FB4">
        <w:rPr>
          <w:rFonts w:ascii="Times New Roman" w:hAnsi="Times New Roman" w:cs="Times New Roman"/>
          <w:sz w:val="24"/>
          <w:szCs w:val="24"/>
        </w:rPr>
        <w:t>) dan faktor internal yang menghambat disebut dengan faktor kelemahan (</w:t>
      </w:r>
      <w:r w:rsidRPr="004C0FB4">
        <w:rPr>
          <w:rFonts w:ascii="Times New Roman" w:hAnsi="Times New Roman" w:cs="Times New Roman"/>
          <w:i/>
          <w:iCs/>
          <w:sz w:val="24"/>
          <w:szCs w:val="24"/>
        </w:rPr>
        <w:t>Weakness</w:t>
      </w:r>
      <w:r w:rsidRPr="004C0FB4">
        <w:rPr>
          <w:rFonts w:ascii="Times New Roman" w:hAnsi="Times New Roman" w:cs="Times New Roman"/>
          <w:sz w:val="24"/>
          <w:szCs w:val="24"/>
        </w:rPr>
        <w:t>).  Faktor eksternal adalah faktor luar yang mempengaruhi Peranan Mukim dalam Sistem Pemerintahan di Kabupaten Aceh Singkil  , baik yang berpengaruh positif (mendukung) mapun yang berpengaruh negatif (menghambat). Faktor yang mendukung disebut faktor peluang (</w:t>
      </w:r>
      <w:r w:rsidRPr="004C0FB4">
        <w:rPr>
          <w:rFonts w:ascii="Times New Roman" w:hAnsi="Times New Roman" w:cs="Times New Roman"/>
          <w:i/>
          <w:iCs/>
          <w:sz w:val="24"/>
          <w:szCs w:val="24"/>
        </w:rPr>
        <w:t>Opportunities</w:t>
      </w:r>
      <w:r w:rsidRPr="004C0FB4">
        <w:rPr>
          <w:rFonts w:ascii="Times New Roman" w:hAnsi="Times New Roman" w:cs="Times New Roman"/>
          <w:sz w:val="24"/>
          <w:szCs w:val="24"/>
        </w:rPr>
        <w:t>) dan faktor eksternal yang menghambat disebut faktor ancaman (</w:t>
      </w:r>
      <w:r w:rsidRPr="004C0FB4">
        <w:rPr>
          <w:rFonts w:ascii="Times New Roman" w:hAnsi="Times New Roman" w:cs="Times New Roman"/>
          <w:i/>
          <w:iCs/>
          <w:sz w:val="24"/>
          <w:szCs w:val="24"/>
        </w:rPr>
        <w:t>Threat</w:t>
      </w:r>
      <w:r w:rsidRPr="004C0FB4">
        <w:rPr>
          <w:rFonts w:ascii="Times New Roman" w:hAnsi="Times New Roman" w:cs="Times New Roman"/>
          <w:sz w:val="24"/>
          <w:szCs w:val="24"/>
        </w:rPr>
        <w:t>).</w:t>
      </w:r>
    </w:p>
    <w:p w:rsidR="00FD1BFB" w:rsidRPr="004C0FB4" w:rsidRDefault="00FD1BFB" w:rsidP="004C0FB4">
      <w:pPr>
        <w:spacing w:after="0" w:line="240" w:lineRule="auto"/>
        <w:ind w:right="2"/>
        <w:rPr>
          <w:rFonts w:ascii="Times New Roman" w:hAnsi="Times New Roman" w:cs="Times New Roman"/>
          <w:sz w:val="24"/>
          <w:szCs w:val="24"/>
        </w:rPr>
      </w:pPr>
    </w:p>
    <w:p w:rsidR="00FD1BFB" w:rsidRPr="004C0FB4" w:rsidRDefault="00FD1BFB" w:rsidP="004C0FB4">
      <w:pPr>
        <w:spacing w:after="0" w:line="240" w:lineRule="auto"/>
        <w:ind w:right="2"/>
        <w:rPr>
          <w:rFonts w:ascii="Times New Roman" w:hAnsi="Times New Roman" w:cs="Times New Roman"/>
          <w:sz w:val="24"/>
          <w:szCs w:val="24"/>
        </w:rPr>
      </w:pPr>
    </w:p>
    <w:p w:rsidR="00FD1BFB" w:rsidRPr="004C0FB4" w:rsidRDefault="00FD1BFB" w:rsidP="004C0FB4">
      <w:pPr>
        <w:spacing w:after="0" w:line="240" w:lineRule="auto"/>
        <w:ind w:right="2"/>
        <w:rPr>
          <w:rFonts w:ascii="Times New Roman" w:hAnsi="Times New Roman" w:cs="Times New Roman"/>
          <w:sz w:val="24"/>
          <w:szCs w:val="24"/>
        </w:rPr>
      </w:pPr>
    </w:p>
    <w:p w:rsidR="00FD1BFB" w:rsidRPr="004C0FB4" w:rsidRDefault="00FD1BFB" w:rsidP="004C0FB4">
      <w:pPr>
        <w:autoSpaceDE w:val="0"/>
        <w:autoSpaceDN w:val="0"/>
        <w:adjustRightInd w:val="0"/>
        <w:spacing w:line="240" w:lineRule="auto"/>
        <w:rPr>
          <w:rFonts w:ascii="Times New Roman" w:hAnsi="Times New Roman" w:cs="Times New Roman"/>
          <w:color w:val="000000"/>
          <w:sz w:val="24"/>
          <w:szCs w:val="24"/>
        </w:rPr>
      </w:pPr>
      <w:r w:rsidRPr="004C0FB4">
        <w:rPr>
          <w:rFonts w:ascii="Times New Roman" w:hAnsi="Times New Roman" w:cs="Times New Roman"/>
          <w:b/>
          <w:bCs/>
          <w:color w:val="000000"/>
          <w:sz w:val="24"/>
          <w:szCs w:val="24"/>
        </w:rPr>
        <w:t xml:space="preserve">Analisis Matriks SWOT </w:t>
      </w:r>
    </w:p>
    <w:p w:rsidR="00FD1BFB" w:rsidRPr="004C0FB4" w:rsidRDefault="00FD1BFB" w:rsidP="004C0FB4">
      <w:pPr>
        <w:spacing w:after="0" w:line="240" w:lineRule="auto"/>
        <w:ind w:right="2"/>
        <w:rPr>
          <w:rFonts w:ascii="Times New Roman" w:hAnsi="Times New Roman" w:cs="Times New Roman"/>
          <w:color w:val="000000"/>
          <w:sz w:val="24"/>
          <w:szCs w:val="24"/>
        </w:rPr>
      </w:pPr>
      <w:r w:rsidRPr="004C0FB4">
        <w:rPr>
          <w:rFonts w:ascii="Times New Roman" w:hAnsi="Times New Roman" w:cs="Times New Roman"/>
          <w:color w:val="000000"/>
          <w:sz w:val="24"/>
          <w:szCs w:val="24"/>
        </w:rPr>
        <w:t xml:space="preserve">Matriks SWOT merupakan matriks </w:t>
      </w:r>
      <w:r w:rsidRPr="004C0FB4">
        <w:rPr>
          <w:rFonts w:ascii="Times New Roman" w:hAnsi="Times New Roman" w:cs="Times New Roman"/>
          <w:i/>
          <w:iCs/>
          <w:color w:val="000000"/>
          <w:sz w:val="24"/>
          <w:szCs w:val="24"/>
        </w:rPr>
        <w:t xml:space="preserve">matching tool </w:t>
      </w:r>
      <w:r w:rsidRPr="004C0FB4">
        <w:rPr>
          <w:rFonts w:ascii="Times New Roman" w:hAnsi="Times New Roman" w:cs="Times New Roman"/>
          <w:color w:val="000000"/>
          <w:sz w:val="24"/>
          <w:szCs w:val="24"/>
        </w:rPr>
        <w:t>yang membantu untuk mengembangkan empat tipe strategi untuk penyempurnaan strategi baru penyaluran dana usaha desa/kelurahan yaitu strategi SO, WO, ST dan WT. Strategi SO adalah menggunakan kekuatan internal Program PMUK untuk meraih peluang-peluang yang ada diluar Program PMUK. Strategi WO adalah memperkecil kelemahan-kelemahan internal Program PMUK dengan memanfaatkan peluang-peluang eksternal. Strategi ST adalah Program PMUK berusaha untuk menghindari atau mengurangi dampak dari ancaman-</w:t>
      </w:r>
      <w:r w:rsidRPr="004C0FB4">
        <w:rPr>
          <w:rFonts w:ascii="Times New Roman" w:hAnsi="Times New Roman" w:cs="Times New Roman"/>
          <w:color w:val="000000"/>
          <w:sz w:val="24"/>
          <w:szCs w:val="24"/>
        </w:rPr>
        <w:lastRenderedPageBreak/>
        <w:t>ancaman eksternal. Terakhir, strategi WT adalah merupakan taktik untuk bertahan dengan cara mengurangi kelemahan internal serta menghindari ancaman.</w:t>
      </w:r>
    </w:p>
    <w:p w:rsidR="004C0FB4" w:rsidRDefault="004C0FB4" w:rsidP="004C0FB4">
      <w:pPr>
        <w:pStyle w:val="MSGENFONTSTYLENAMETEMPLATEROLENUMBERMSGENFONTSTYLENAMEBYROLETEXT20"/>
        <w:shd w:val="clear" w:color="auto" w:fill="auto"/>
        <w:tabs>
          <w:tab w:val="left" w:pos="720"/>
        </w:tabs>
        <w:spacing w:before="0" w:line="240" w:lineRule="auto"/>
        <w:ind w:left="720" w:hanging="720"/>
        <w:rPr>
          <w:b/>
          <w:color w:val="000000"/>
          <w:shd w:val="clear" w:color="auto" w:fill="FFFFFF"/>
          <w:lang w:val="id-ID"/>
        </w:rPr>
      </w:pPr>
    </w:p>
    <w:p w:rsidR="004C0FB4" w:rsidRDefault="00FD1BFB" w:rsidP="004C0FB4">
      <w:pPr>
        <w:pStyle w:val="MSGENFONTSTYLENAMETEMPLATEROLENUMBERMSGENFONTSTYLENAMEBYROLETEXT20"/>
        <w:shd w:val="clear" w:color="auto" w:fill="auto"/>
        <w:tabs>
          <w:tab w:val="left" w:pos="720"/>
        </w:tabs>
        <w:spacing w:before="0" w:line="240" w:lineRule="auto"/>
        <w:ind w:left="720" w:hanging="720"/>
        <w:rPr>
          <w:b/>
          <w:color w:val="000000"/>
          <w:shd w:val="clear" w:color="auto" w:fill="FFFFFF"/>
          <w:lang w:val="id-ID"/>
        </w:rPr>
      </w:pPr>
      <w:r w:rsidRPr="004C0FB4">
        <w:rPr>
          <w:b/>
          <w:color w:val="000000"/>
          <w:shd w:val="clear" w:color="auto" w:fill="FFFFFF"/>
        </w:rPr>
        <w:t xml:space="preserve">Strategi Penguatan </w:t>
      </w:r>
      <w:r w:rsidR="004C0FB4">
        <w:rPr>
          <w:b/>
          <w:color w:val="000000"/>
          <w:shd w:val="clear" w:color="auto" w:fill="FFFFFF"/>
        </w:rPr>
        <w:t>Keberadaan</w:t>
      </w:r>
    </w:p>
    <w:p w:rsidR="004C0FB4" w:rsidRDefault="00FD1BFB" w:rsidP="004C0FB4">
      <w:pPr>
        <w:pStyle w:val="MSGENFONTSTYLENAMETEMPLATEROLENUMBERMSGENFONTSTYLENAMEBYROLETEXT20"/>
        <w:shd w:val="clear" w:color="auto" w:fill="auto"/>
        <w:tabs>
          <w:tab w:val="left" w:pos="720"/>
        </w:tabs>
        <w:spacing w:before="0" w:line="240" w:lineRule="auto"/>
        <w:ind w:left="720" w:hanging="720"/>
        <w:rPr>
          <w:b/>
          <w:color w:val="000000"/>
          <w:shd w:val="clear" w:color="auto" w:fill="FFFFFF"/>
          <w:lang w:val="id-ID"/>
        </w:rPr>
      </w:pPr>
      <w:r w:rsidRPr="004C0FB4">
        <w:rPr>
          <w:b/>
          <w:color w:val="000000"/>
          <w:shd w:val="clear" w:color="auto" w:fill="FFFFFF"/>
        </w:rPr>
        <w:t>Muk</w:t>
      </w:r>
      <w:r w:rsidR="004C0FB4">
        <w:rPr>
          <w:b/>
          <w:color w:val="000000"/>
          <w:shd w:val="clear" w:color="auto" w:fill="FFFFFF"/>
        </w:rPr>
        <w:t>im dalam sistem Pemerintahan di</w:t>
      </w:r>
    </w:p>
    <w:p w:rsidR="00FD1BFB" w:rsidRPr="004C0FB4" w:rsidRDefault="00FD1BFB" w:rsidP="004C0FB4">
      <w:pPr>
        <w:pStyle w:val="MSGENFONTSTYLENAMETEMPLATEROLENUMBERMSGENFONTSTYLENAMEBYROLETEXT20"/>
        <w:shd w:val="clear" w:color="auto" w:fill="auto"/>
        <w:tabs>
          <w:tab w:val="left" w:pos="720"/>
        </w:tabs>
        <w:spacing w:before="0" w:line="240" w:lineRule="auto"/>
        <w:ind w:left="720" w:hanging="720"/>
        <w:rPr>
          <w:b/>
          <w:color w:val="000000"/>
          <w:shd w:val="clear" w:color="auto" w:fill="FFFFFF"/>
        </w:rPr>
      </w:pPr>
      <w:r w:rsidRPr="004C0FB4">
        <w:rPr>
          <w:b/>
          <w:color w:val="000000"/>
          <w:shd w:val="clear" w:color="auto" w:fill="FFFFFF"/>
        </w:rPr>
        <w:t>Kabupaten Aceh Singkil</w:t>
      </w:r>
    </w:p>
    <w:p w:rsidR="00FD1BFB" w:rsidRPr="004C0FB4" w:rsidRDefault="00FD1BFB" w:rsidP="004C0FB4">
      <w:pPr>
        <w:autoSpaceDE w:val="0"/>
        <w:autoSpaceDN w:val="0"/>
        <w:adjustRightInd w:val="0"/>
        <w:spacing w:line="240" w:lineRule="auto"/>
        <w:rPr>
          <w:rFonts w:ascii="Times New Roman" w:hAnsi="Times New Roman" w:cs="Times New Roman"/>
          <w:color w:val="000000"/>
          <w:sz w:val="24"/>
          <w:szCs w:val="24"/>
        </w:rPr>
      </w:pPr>
    </w:p>
    <w:p w:rsidR="00FD1BFB" w:rsidRPr="004C0FB4" w:rsidRDefault="00FD1BFB" w:rsidP="004C0FB4">
      <w:pPr>
        <w:autoSpaceDE w:val="0"/>
        <w:autoSpaceDN w:val="0"/>
        <w:adjustRightInd w:val="0"/>
        <w:spacing w:line="240" w:lineRule="auto"/>
        <w:ind w:firstLine="360"/>
        <w:rPr>
          <w:rFonts w:ascii="Times New Roman" w:hAnsi="Times New Roman" w:cs="Times New Roman"/>
          <w:color w:val="000000"/>
          <w:sz w:val="24"/>
          <w:szCs w:val="24"/>
        </w:rPr>
      </w:pPr>
      <w:r w:rsidRPr="004C0FB4">
        <w:rPr>
          <w:rFonts w:ascii="Times New Roman" w:hAnsi="Times New Roman" w:cs="Times New Roman"/>
          <w:color w:val="000000"/>
          <w:sz w:val="24"/>
          <w:szCs w:val="24"/>
        </w:rPr>
        <w:t>Berdasarkan hasil analisis Matriks SWOT didapatlah enam  strategi, yaitu:</w:t>
      </w:r>
    </w:p>
    <w:p w:rsidR="00FD1BFB" w:rsidRPr="004C0FB4" w:rsidRDefault="00FD1BFB" w:rsidP="004C0FB4">
      <w:pPr>
        <w:pStyle w:val="ListParagraph"/>
        <w:numPr>
          <w:ilvl w:val="0"/>
          <w:numId w:val="32"/>
        </w:numPr>
        <w:spacing w:after="0" w:line="240" w:lineRule="auto"/>
        <w:jc w:val="both"/>
        <w:rPr>
          <w:rFonts w:ascii="Times New Roman" w:hAnsi="Times New Roman" w:cs="Times New Roman"/>
          <w:sz w:val="24"/>
          <w:szCs w:val="24"/>
        </w:rPr>
      </w:pPr>
      <w:r w:rsidRPr="004C0FB4">
        <w:rPr>
          <w:rFonts w:ascii="Times New Roman" w:hAnsi="Times New Roman" w:cs="Times New Roman"/>
          <w:sz w:val="24"/>
          <w:szCs w:val="24"/>
        </w:rPr>
        <w:t>Memberdayakan lembaga mukim melalui kemitraan dengan SKPK Tekhnis terkait</w:t>
      </w:r>
    </w:p>
    <w:p w:rsidR="00FD1BFB" w:rsidRPr="004C0FB4" w:rsidRDefault="00FD1BFB" w:rsidP="004C0FB4">
      <w:pPr>
        <w:pStyle w:val="ListParagraph"/>
        <w:numPr>
          <w:ilvl w:val="0"/>
          <w:numId w:val="32"/>
        </w:numPr>
        <w:spacing w:after="0" w:line="240" w:lineRule="auto"/>
        <w:jc w:val="both"/>
        <w:rPr>
          <w:rFonts w:ascii="Times New Roman" w:hAnsi="Times New Roman" w:cs="Times New Roman"/>
          <w:sz w:val="24"/>
          <w:szCs w:val="24"/>
        </w:rPr>
      </w:pPr>
      <w:r w:rsidRPr="004C0FB4">
        <w:rPr>
          <w:rFonts w:ascii="Times New Roman" w:hAnsi="Times New Roman" w:cs="Times New Roman"/>
          <w:sz w:val="24"/>
          <w:szCs w:val="24"/>
        </w:rPr>
        <w:t>Memaksimalkan penggunaan dana desa dengan memanfatkan  sumber daya alam desa untuk meningkatkan kesejahteraan masyarakat</w:t>
      </w:r>
    </w:p>
    <w:p w:rsidR="00FD1BFB" w:rsidRPr="004C0FB4" w:rsidRDefault="00FD1BFB" w:rsidP="004C0FB4">
      <w:pPr>
        <w:pStyle w:val="ListParagraph"/>
        <w:numPr>
          <w:ilvl w:val="0"/>
          <w:numId w:val="32"/>
        </w:numPr>
        <w:spacing w:after="0" w:line="240" w:lineRule="auto"/>
        <w:jc w:val="both"/>
        <w:rPr>
          <w:rFonts w:ascii="Times New Roman" w:hAnsi="Times New Roman" w:cs="Times New Roman"/>
          <w:sz w:val="24"/>
          <w:szCs w:val="24"/>
        </w:rPr>
      </w:pPr>
      <w:r w:rsidRPr="004C0FB4">
        <w:rPr>
          <w:rFonts w:ascii="Times New Roman" w:hAnsi="Times New Roman" w:cs="Times New Roman"/>
          <w:sz w:val="24"/>
          <w:szCs w:val="24"/>
        </w:rPr>
        <w:t xml:space="preserve">Memaksimalkan penggunaan dana desa untuk </w:t>
      </w:r>
      <w:r w:rsidRPr="004C0FB4">
        <w:rPr>
          <w:rFonts w:ascii="Times New Roman" w:hAnsi="Times New Roman" w:cs="Times New Roman"/>
          <w:bCs/>
          <w:sz w:val="24"/>
          <w:szCs w:val="24"/>
        </w:rPr>
        <w:t xml:space="preserve">pemberdayaan sumber daya manusia (SDM) aparatur pemerintahan </w:t>
      </w:r>
      <w:r w:rsidRPr="004C0FB4">
        <w:rPr>
          <w:rFonts w:ascii="Times New Roman" w:hAnsi="Times New Roman" w:cs="Times New Roman"/>
          <w:bCs/>
          <w:i/>
          <w:iCs/>
          <w:sz w:val="24"/>
          <w:szCs w:val="24"/>
        </w:rPr>
        <w:t xml:space="preserve">mukim </w:t>
      </w:r>
      <w:r w:rsidRPr="004C0FB4">
        <w:rPr>
          <w:rFonts w:ascii="Times New Roman" w:hAnsi="Times New Roman" w:cs="Times New Roman"/>
          <w:bCs/>
          <w:sz w:val="24"/>
          <w:szCs w:val="24"/>
        </w:rPr>
        <w:t xml:space="preserve">dan pemberdayaan lembaga </w:t>
      </w:r>
      <w:r w:rsidRPr="004C0FB4">
        <w:rPr>
          <w:rFonts w:ascii="Times New Roman" w:hAnsi="Times New Roman" w:cs="Times New Roman"/>
          <w:bCs/>
          <w:i/>
          <w:iCs/>
          <w:sz w:val="24"/>
          <w:szCs w:val="24"/>
        </w:rPr>
        <w:t xml:space="preserve">mukim </w:t>
      </w:r>
      <w:r w:rsidRPr="004C0FB4">
        <w:rPr>
          <w:rFonts w:ascii="Times New Roman" w:hAnsi="Times New Roman" w:cs="Times New Roman"/>
          <w:bCs/>
          <w:iCs/>
          <w:sz w:val="24"/>
          <w:szCs w:val="24"/>
        </w:rPr>
        <w:t>melalui Bimtek</w:t>
      </w:r>
    </w:p>
    <w:p w:rsidR="00FD1BFB" w:rsidRPr="004C0FB4" w:rsidRDefault="00FD1BFB" w:rsidP="004C0FB4">
      <w:pPr>
        <w:pStyle w:val="ListParagraph"/>
        <w:numPr>
          <w:ilvl w:val="0"/>
          <w:numId w:val="32"/>
        </w:numPr>
        <w:spacing w:after="0" w:line="240" w:lineRule="auto"/>
        <w:jc w:val="both"/>
        <w:rPr>
          <w:rFonts w:ascii="Times New Roman" w:hAnsi="Times New Roman" w:cs="Times New Roman"/>
          <w:sz w:val="24"/>
          <w:szCs w:val="24"/>
        </w:rPr>
      </w:pPr>
      <w:r w:rsidRPr="004C0FB4">
        <w:rPr>
          <w:rFonts w:ascii="Times New Roman" w:hAnsi="Times New Roman" w:cs="Times New Roman"/>
          <w:sz w:val="24"/>
          <w:szCs w:val="24"/>
        </w:rPr>
        <w:t xml:space="preserve">memperkuat struktur lembaga </w:t>
      </w:r>
      <w:r w:rsidRPr="004C0FB4">
        <w:rPr>
          <w:rFonts w:ascii="Times New Roman" w:eastAsia="TimesNewRomanPS-ItalicMT" w:hAnsi="Times New Roman" w:cs="Times New Roman"/>
          <w:i/>
          <w:iCs/>
          <w:sz w:val="24"/>
          <w:szCs w:val="24"/>
        </w:rPr>
        <w:t>mukim</w:t>
      </w:r>
    </w:p>
    <w:p w:rsidR="00FD1BFB" w:rsidRPr="004C0FB4" w:rsidRDefault="00FD1BFB" w:rsidP="004C0FB4">
      <w:pPr>
        <w:pStyle w:val="ListParagraph"/>
        <w:numPr>
          <w:ilvl w:val="0"/>
          <w:numId w:val="32"/>
        </w:numPr>
        <w:spacing w:after="0" w:line="240" w:lineRule="auto"/>
        <w:jc w:val="both"/>
        <w:rPr>
          <w:rFonts w:ascii="Times New Roman" w:hAnsi="Times New Roman" w:cs="Times New Roman"/>
          <w:sz w:val="24"/>
          <w:szCs w:val="24"/>
        </w:rPr>
      </w:pPr>
      <w:r w:rsidRPr="004C0FB4">
        <w:rPr>
          <w:rFonts w:ascii="Times New Roman" w:hAnsi="Times New Roman" w:cs="Times New Roman"/>
          <w:sz w:val="24"/>
          <w:szCs w:val="24"/>
        </w:rPr>
        <w:t>Pelaksanaan wewenag desa untuk pelaksanaan sistem pemerintahan desa secara menyeluruh dan bertanggung jawab</w:t>
      </w:r>
    </w:p>
    <w:p w:rsidR="00FD1BFB" w:rsidRPr="004C0FB4" w:rsidRDefault="00FD1BFB" w:rsidP="004C0FB4">
      <w:pPr>
        <w:pStyle w:val="ListParagraph"/>
        <w:numPr>
          <w:ilvl w:val="0"/>
          <w:numId w:val="32"/>
        </w:numPr>
        <w:spacing w:after="0" w:line="240" w:lineRule="auto"/>
        <w:jc w:val="both"/>
        <w:rPr>
          <w:rFonts w:ascii="Times New Roman" w:hAnsi="Times New Roman" w:cs="Times New Roman"/>
          <w:sz w:val="24"/>
          <w:szCs w:val="24"/>
        </w:rPr>
      </w:pPr>
      <w:r w:rsidRPr="004C0FB4">
        <w:rPr>
          <w:rFonts w:ascii="Times New Roman" w:hAnsi="Times New Roman" w:cs="Times New Roman"/>
          <w:sz w:val="24"/>
          <w:szCs w:val="24"/>
        </w:rPr>
        <w:t>Peningkatan peran  mukim sebagai lembaga penengah/penyelesaian konflik adat ditengah masyarakat</w:t>
      </w:r>
    </w:p>
    <w:p w:rsidR="00FD1BFB" w:rsidRPr="004C0FB4" w:rsidRDefault="00FD1BFB" w:rsidP="004C0FB4">
      <w:pPr>
        <w:spacing w:after="0" w:line="240" w:lineRule="auto"/>
        <w:ind w:right="2"/>
        <w:rPr>
          <w:rFonts w:ascii="Times New Roman" w:hAnsi="Times New Roman" w:cs="Times New Roman"/>
          <w:sz w:val="24"/>
          <w:szCs w:val="24"/>
        </w:rPr>
      </w:pPr>
    </w:p>
    <w:p w:rsidR="009020EA" w:rsidRPr="004C0FB4" w:rsidRDefault="009020EA" w:rsidP="004C0FB4">
      <w:pPr>
        <w:spacing w:after="0" w:line="240" w:lineRule="auto"/>
        <w:ind w:right="2"/>
        <w:rPr>
          <w:rFonts w:ascii="Times New Roman" w:hAnsi="Times New Roman" w:cs="Times New Roman"/>
          <w:b/>
          <w:sz w:val="24"/>
          <w:szCs w:val="24"/>
        </w:rPr>
      </w:pPr>
      <w:r w:rsidRPr="004C0FB4">
        <w:rPr>
          <w:rFonts w:ascii="Times New Roman" w:hAnsi="Times New Roman" w:cs="Times New Roman"/>
          <w:b/>
          <w:sz w:val="24"/>
          <w:szCs w:val="24"/>
        </w:rPr>
        <w:t>KESIMPULAN</w:t>
      </w:r>
    </w:p>
    <w:p w:rsidR="00FD1BFB" w:rsidRPr="004C0FB4" w:rsidRDefault="00FD1BFB" w:rsidP="004C0FB4">
      <w:pPr>
        <w:spacing w:before="100" w:beforeAutospacing="1" w:after="100" w:afterAutospacing="1" w:line="240" w:lineRule="auto"/>
        <w:rPr>
          <w:rFonts w:ascii="Times New Roman" w:hAnsi="Times New Roman" w:cs="Times New Roman"/>
          <w:bCs/>
          <w:sz w:val="24"/>
          <w:szCs w:val="24"/>
        </w:rPr>
      </w:pPr>
      <w:r w:rsidRPr="004C0FB4">
        <w:rPr>
          <w:rFonts w:ascii="Times New Roman" w:hAnsi="Times New Roman" w:cs="Times New Roman"/>
          <w:bCs/>
          <w:sz w:val="24"/>
          <w:szCs w:val="24"/>
        </w:rPr>
        <w:t>Berdasarkan hasil penelitian dan pembahasan, maka dari hasil penelitian ini dapat disimpulkan sebagai berikut :</w:t>
      </w:r>
    </w:p>
    <w:p w:rsidR="00FD1BFB" w:rsidRPr="004C0FB4" w:rsidRDefault="00FD1BFB" w:rsidP="004C0FB4">
      <w:pPr>
        <w:pStyle w:val="ListParagraph"/>
        <w:numPr>
          <w:ilvl w:val="0"/>
          <w:numId w:val="33"/>
        </w:numPr>
        <w:spacing w:before="100" w:beforeAutospacing="1" w:after="100" w:afterAutospacing="1" w:line="240" w:lineRule="auto"/>
        <w:ind w:left="360"/>
        <w:jc w:val="both"/>
        <w:rPr>
          <w:rFonts w:ascii="Times New Roman" w:hAnsi="Times New Roman" w:cs="Times New Roman"/>
          <w:bCs/>
          <w:sz w:val="24"/>
          <w:szCs w:val="24"/>
        </w:rPr>
      </w:pPr>
      <w:r w:rsidRPr="004C0FB4">
        <w:rPr>
          <w:rFonts w:ascii="Times New Roman" w:hAnsi="Times New Roman" w:cs="Times New Roman"/>
          <w:bCs/>
          <w:sz w:val="24"/>
          <w:szCs w:val="24"/>
        </w:rPr>
        <w:t>Efektifitas dari pernan mukim dalam sistem pemerintahan di Kabupaten Aceh Singkil Provinsi Aceh adalah kurang efektif.</w:t>
      </w:r>
    </w:p>
    <w:p w:rsidR="00FD1BFB" w:rsidRPr="004C0FB4" w:rsidRDefault="00FD1BFB" w:rsidP="004C0FB4">
      <w:pPr>
        <w:pStyle w:val="ListParagraph"/>
        <w:numPr>
          <w:ilvl w:val="0"/>
          <w:numId w:val="33"/>
        </w:numPr>
        <w:spacing w:before="100" w:beforeAutospacing="1" w:after="100" w:afterAutospacing="1" w:line="240" w:lineRule="auto"/>
        <w:ind w:left="360"/>
        <w:jc w:val="both"/>
        <w:rPr>
          <w:rFonts w:ascii="Times New Roman" w:hAnsi="Times New Roman" w:cs="Times New Roman"/>
          <w:bCs/>
          <w:sz w:val="24"/>
          <w:szCs w:val="24"/>
        </w:rPr>
      </w:pPr>
      <w:r w:rsidRPr="004C0FB4">
        <w:rPr>
          <w:rFonts w:ascii="Times New Roman" w:hAnsi="Times New Roman" w:cs="Times New Roman"/>
          <w:bCs/>
          <w:sz w:val="24"/>
          <w:szCs w:val="24"/>
        </w:rPr>
        <w:t xml:space="preserve">Strategi yang dapat dilakukan dalam penguatan keberadaan mukim dalam sistem pemerintahan di Kabupaten </w:t>
      </w:r>
      <w:r w:rsidRPr="004C0FB4">
        <w:rPr>
          <w:rFonts w:ascii="Times New Roman" w:hAnsi="Times New Roman" w:cs="Times New Roman"/>
          <w:bCs/>
          <w:sz w:val="24"/>
          <w:szCs w:val="24"/>
        </w:rPr>
        <w:lastRenderedPageBreak/>
        <w:t>Aceh Singkil Provinsi Aceh adalah sebagai berikut :</w:t>
      </w:r>
    </w:p>
    <w:p w:rsidR="00FD1BFB" w:rsidRPr="004C0FB4" w:rsidRDefault="00FD1BFB" w:rsidP="004C0FB4">
      <w:pPr>
        <w:pStyle w:val="ListParagraph"/>
        <w:numPr>
          <w:ilvl w:val="0"/>
          <w:numId w:val="34"/>
        </w:numPr>
        <w:spacing w:after="0" w:line="240" w:lineRule="auto"/>
        <w:ind w:left="1710" w:hanging="450"/>
        <w:jc w:val="both"/>
        <w:rPr>
          <w:rFonts w:ascii="Times New Roman" w:hAnsi="Times New Roman" w:cs="Times New Roman"/>
          <w:sz w:val="24"/>
          <w:szCs w:val="24"/>
        </w:rPr>
      </w:pPr>
      <w:r w:rsidRPr="004C0FB4">
        <w:rPr>
          <w:rFonts w:ascii="Times New Roman" w:hAnsi="Times New Roman" w:cs="Times New Roman"/>
          <w:sz w:val="24"/>
          <w:szCs w:val="24"/>
        </w:rPr>
        <w:t>Memberdayakan lembaga mukim melalui kemitraan dengan SKPK Tekhnis terkait</w:t>
      </w:r>
    </w:p>
    <w:p w:rsidR="00FD1BFB" w:rsidRPr="004C0FB4" w:rsidRDefault="00FD1BFB" w:rsidP="004C0FB4">
      <w:pPr>
        <w:pStyle w:val="ListParagraph"/>
        <w:numPr>
          <w:ilvl w:val="0"/>
          <w:numId w:val="34"/>
        </w:numPr>
        <w:spacing w:after="0" w:line="240" w:lineRule="auto"/>
        <w:ind w:left="1710" w:hanging="450"/>
        <w:jc w:val="both"/>
        <w:rPr>
          <w:rFonts w:ascii="Times New Roman" w:hAnsi="Times New Roman" w:cs="Times New Roman"/>
          <w:sz w:val="24"/>
          <w:szCs w:val="24"/>
        </w:rPr>
      </w:pPr>
      <w:r w:rsidRPr="004C0FB4">
        <w:rPr>
          <w:rFonts w:ascii="Times New Roman" w:hAnsi="Times New Roman" w:cs="Times New Roman"/>
          <w:sz w:val="24"/>
          <w:szCs w:val="24"/>
        </w:rPr>
        <w:t>Memaksimalkan penggunaan dana desa dengan memanfatkan  sumber daya alam desa untuk meningkatkan kesejahteraan masyarakat</w:t>
      </w:r>
    </w:p>
    <w:p w:rsidR="00FD1BFB" w:rsidRPr="004C0FB4" w:rsidRDefault="00FD1BFB" w:rsidP="004C0FB4">
      <w:pPr>
        <w:pStyle w:val="ListParagraph"/>
        <w:numPr>
          <w:ilvl w:val="0"/>
          <w:numId w:val="34"/>
        </w:numPr>
        <w:spacing w:after="0" w:line="240" w:lineRule="auto"/>
        <w:ind w:left="1710" w:hanging="450"/>
        <w:jc w:val="both"/>
        <w:rPr>
          <w:rFonts w:ascii="Times New Roman" w:hAnsi="Times New Roman" w:cs="Times New Roman"/>
          <w:sz w:val="24"/>
          <w:szCs w:val="24"/>
        </w:rPr>
      </w:pPr>
      <w:r w:rsidRPr="004C0FB4">
        <w:rPr>
          <w:rFonts w:ascii="Times New Roman" w:hAnsi="Times New Roman" w:cs="Times New Roman"/>
          <w:sz w:val="24"/>
          <w:szCs w:val="24"/>
        </w:rPr>
        <w:t xml:space="preserve">Memaksimalkan penggunaan dana desa untuk </w:t>
      </w:r>
      <w:r w:rsidRPr="004C0FB4">
        <w:rPr>
          <w:rFonts w:ascii="Times New Roman" w:hAnsi="Times New Roman" w:cs="Times New Roman"/>
          <w:bCs/>
          <w:sz w:val="24"/>
          <w:szCs w:val="24"/>
        </w:rPr>
        <w:t xml:space="preserve">pemberdayaan sumber daya manusia (SDM) aparatur pemerintahan </w:t>
      </w:r>
      <w:r w:rsidRPr="004C0FB4">
        <w:rPr>
          <w:rFonts w:ascii="Times New Roman" w:hAnsi="Times New Roman" w:cs="Times New Roman"/>
          <w:bCs/>
          <w:i/>
          <w:iCs/>
          <w:sz w:val="24"/>
          <w:szCs w:val="24"/>
        </w:rPr>
        <w:t xml:space="preserve">mukim </w:t>
      </w:r>
      <w:r w:rsidRPr="004C0FB4">
        <w:rPr>
          <w:rFonts w:ascii="Times New Roman" w:hAnsi="Times New Roman" w:cs="Times New Roman"/>
          <w:bCs/>
          <w:sz w:val="24"/>
          <w:szCs w:val="24"/>
        </w:rPr>
        <w:t xml:space="preserve">dan pemberdayaan lembaga </w:t>
      </w:r>
      <w:r w:rsidRPr="004C0FB4">
        <w:rPr>
          <w:rFonts w:ascii="Times New Roman" w:hAnsi="Times New Roman" w:cs="Times New Roman"/>
          <w:bCs/>
          <w:i/>
          <w:iCs/>
          <w:sz w:val="24"/>
          <w:szCs w:val="24"/>
        </w:rPr>
        <w:t xml:space="preserve">mukim </w:t>
      </w:r>
      <w:r w:rsidRPr="004C0FB4">
        <w:rPr>
          <w:rFonts w:ascii="Times New Roman" w:hAnsi="Times New Roman" w:cs="Times New Roman"/>
          <w:bCs/>
          <w:iCs/>
          <w:sz w:val="24"/>
          <w:szCs w:val="24"/>
        </w:rPr>
        <w:t>melalui Bimtek</w:t>
      </w:r>
    </w:p>
    <w:p w:rsidR="00FD1BFB" w:rsidRPr="004C0FB4" w:rsidRDefault="00FD1BFB" w:rsidP="004C0FB4">
      <w:pPr>
        <w:pStyle w:val="ListParagraph"/>
        <w:numPr>
          <w:ilvl w:val="0"/>
          <w:numId w:val="34"/>
        </w:numPr>
        <w:spacing w:after="0" w:line="240" w:lineRule="auto"/>
        <w:ind w:left="1710" w:hanging="450"/>
        <w:jc w:val="both"/>
        <w:rPr>
          <w:rFonts w:ascii="Times New Roman" w:hAnsi="Times New Roman" w:cs="Times New Roman"/>
          <w:sz w:val="24"/>
          <w:szCs w:val="24"/>
        </w:rPr>
      </w:pPr>
      <w:r w:rsidRPr="004C0FB4">
        <w:rPr>
          <w:rFonts w:ascii="Times New Roman" w:hAnsi="Times New Roman" w:cs="Times New Roman"/>
          <w:sz w:val="24"/>
          <w:szCs w:val="24"/>
        </w:rPr>
        <w:t xml:space="preserve">memperkuat struktur lembaga </w:t>
      </w:r>
      <w:r w:rsidRPr="004C0FB4">
        <w:rPr>
          <w:rFonts w:ascii="Times New Roman" w:eastAsia="TimesNewRomanPS-ItalicMT" w:hAnsi="Times New Roman" w:cs="Times New Roman"/>
          <w:i/>
          <w:iCs/>
          <w:sz w:val="24"/>
          <w:szCs w:val="24"/>
        </w:rPr>
        <w:t>mukim</w:t>
      </w:r>
    </w:p>
    <w:p w:rsidR="00FD1BFB" w:rsidRPr="004C0FB4" w:rsidRDefault="00FD1BFB" w:rsidP="004C0FB4">
      <w:pPr>
        <w:pStyle w:val="ListParagraph"/>
        <w:numPr>
          <w:ilvl w:val="0"/>
          <w:numId w:val="34"/>
        </w:numPr>
        <w:spacing w:after="0" w:line="240" w:lineRule="auto"/>
        <w:ind w:left="1710" w:hanging="450"/>
        <w:jc w:val="both"/>
        <w:rPr>
          <w:rFonts w:ascii="Times New Roman" w:hAnsi="Times New Roman" w:cs="Times New Roman"/>
          <w:sz w:val="24"/>
          <w:szCs w:val="24"/>
        </w:rPr>
      </w:pPr>
      <w:r w:rsidRPr="004C0FB4">
        <w:rPr>
          <w:rFonts w:ascii="Times New Roman" w:hAnsi="Times New Roman" w:cs="Times New Roman"/>
          <w:sz w:val="24"/>
          <w:szCs w:val="24"/>
        </w:rPr>
        <w:t>Pelaksanaan wewenag desa untuk pelaksanaan sistem pemerintahan desa secara menyeluruh dan bertanggung jawab</w:t>
      </w:r>
    </w:p>
    <w:p w:rsidR="009020EA" w:rsidRPr="004C0FB4" w:rsidRDefault="00FD1BFB" w:rsidP="004C0FB4">
      <w:pPr>
        <w:pStyle w:val="ListParagraph"/>
        <w:numPr>
          <w:ilvl w:val="0"/>
          <w:numId w:val="34"/>
        </w:numPr>
        <w:spacing w:after="0" w:line="240" w:lineRule="auto"/>
        <w:ind w:left="1710" w:hanging="450"/>
        <w:jc w:val="both"/>
        <w:rPr>
          <w:rFonts w:ascii="Times New Roman" w:hAnsi="Times New Roman" w:cs="Times New Roman"/>
          <w:sz w:val="24"/>
          <w:szCs w:val="24"/>
        </w:rPr>
      </w:pPr>
      <w:r w:rsidRPr="004C0FB4">
        <w:rPr>
          <w:rFonts w:ascii="Times New Roman" w:hAnsi="Times New Roman" w:cs="Times New Roman"/>
          <w:sz w:val="24"/>
          <w:szCs w:val="24"/>
        </w:rPr>
        <w:t xml:space="preserve">Peningkatan </w:t>
      </w:r>
      <w:proofErr w:type="gramStart"/>
      <w:r w:rsidRPr="004C0FB4">
        <w:rPr>
          <w:rFonts w:ascii="Times New Roman" w:hAnsi="Times New Roman" w:cs="Times New Roman"/>
          <w:sz w:val="24"/>
          <w:szCs w:val="24"/>
        </w:rPr>
        <w:t>peran  mukim</w:t>
      </w:r>
      <w:proofErr w:type="gramEnd"/>
      <w:r w:rsidRPr="004C0FB4">
        <w:rPr>
          <w:rFonts w:ascii="Times New Roman" w:hAnsi="Times New Roman" w:cs="Times New Roman"/>
          <w:sz w:val="24"/>
          <w:szCs w:val="24"/>
        </w:rPr>
        <w:t xml:space="preserve"> sebagai lembaga penengah/penyelesaian konflik adat ditengah masyarakat</w:t>
      </w:r>
      <w:r w:rsidRPr="004C0FB4">
        <w:rPr>
          <w:rFonts w:ascii="Times New Roman" w:hAnsi="Times New Roman" w:cs="Times New Roman"/>
          <w:sz w:val="24"/>
          <w:szCs w:val="24"/>
          <w:lang w:val="id-ID"/>
        </w:rPr>
        <w:t>.</w:t>
      </w:r>
    </w:p>
    <w:p w:rsidR="009020EA" w:rsidRPr="004C0FB4" w:rsidRDefault="009020EA" w:rsidP="004C0FB4">
      <w:pPr>
        <w:pStyle w:val="BodyText"/>
        <w:widowControl w:val="0"/>
        <w:autoSpaceDE w:val="0"/>
        <w:autoSpaceDN w:val="0"/>
        <w:spacing w:after="0" w:line="240" w:lineRule="auto"/>
        <w:ind w:right="2"/>
        <w:jc w:val="both"/>
        <w:rPr>
          <w:rFonts w:ascii="Times New Roman" w:hAnsi="Times New Roman" w:cs="Times New Roman"/>
          <w:b/>
          <w:sz w:val="24"/>
          <w:szCs w:val="24"/>
        </w:rPr>
      </w:pPr>
      <w:r w:rsidRPr="004C0FB4">
        <w:rPr>
          <w:rFonts w:ascii="Times New Roman" w:hAnsi="Times New Roman" w:cs="Times New Roman"/>
          <w:b/>
          <w:sz w:val="24"/>
          <w:szCs w:val="24"/>
        </w:rPr>
        <w:t xml:space="preserve">SARAN </w:t>
      </w:r>
    </w:p>
    <w:p w:rsidR="004C0FB4" w:rsidRDefault="004C0FB4" w:rsidP="004C0FB4">
      <w:pPr>
        <w:tabs>
          <w:tab w:val="left" w:pos="720"/>
        </w:tabs>
        <w:spacing w:line="240" w:lineRule="auto"/>
        <w:rPr>
          <w:rFonts w:ascii="Times New Roman" w:hAnsi="Times New Roman" w:cs="Times New Roman"/>
          <w:sz w:val="24"/>
          <w:szCs w:val="24"/>
        </w:rPr>
      </w:pPr>
    </w:p>
    <w:p w:rsidR="00FD1BFB" w:rsidRPr="004C0FB4" w:rsidRDefault="00FD1BFB" w:rsidP="004C0FB4">
      <w:pPr>
        <w:tabs>
          <w:tab w:val="left" w:pos="720"/>
        </w:tabs>
        <w:spacing w:line="240" w:lineRule="auto"/>
        <w:rPr>
          <w:rFonts w:ascii="Times New Roman" w:hAnsi="Times New Roman" w:cs="Times New Roman"/>
          <w:sz w:val="24"/>
          <w:szCs w:val="24"/>
        </w:rPr>
      </w:pPr>
      <w:r w:rsidRPr="004C0FB4">
        <w:rPr>
          <w:rFonts w:ascii="Times New Roman" w:hAnsi="Times New Roman" w:cs="Times New Roman"/>
          <w:sz w:val="24"/>
          <w:szCs w:val="24"/>
        </w:rPr>
        <w:t>Didalam memberikan wewenang yang luas, dan menjalankan peran dan fungsi mukim sesuai dengan Qanun Aceh Singkil No. 4 Tahun 2012 Tentang Sistem Pemerintahan Mukim maka pemerintah Kabupaten Aceh Singkil harus</w:t>
      </w:r>
    </w:p>
    <w:p w:rsidR="00FD1BFB" w:rsidRPr="004C0FB4" w:rsidRDefault="00FD1BFB" w:rsidP="004C0FB4">
      <w:pPr>
        <w:pStyle w:val="ListParagraph"/>
        <w:numPr>
          <w:ilvl w:val="0"/>
          <w:numId w:val="35"/>
        </w:numPr>
        <w:tabs>
          <w:tab w:val="left" w:pos="720"/>
        </w:tabs>
        <w:spacing w:after="0" w:line="240" w:lineRule="auto"/>
        <w:jc w:val="both"/>
        <w:rPr>
          <w:rFonts w:ascii="Times New Roman" w:hAnsi="Times New Roman" w:cs="Times New Roman"/>
          <w:sz w:val="24"/>
          <w:szCs w:val="24"/>
        </w:rPr>
      </w:pPr>
      <w:r w:rsidRPr="004C0FB4">
        <w:rPr>
          <w:rFonts w:ascii="Times New Roman" w:hAnsi="Times New Roman" w:cs="Times New Roman"/>
          <w:sz w:val="24"/>
          <w:szCs w:val="24"/>
        </w:rPr>
        <w:t>Kepada Tim Anggaran Pemerintah Kabupaten (TAPK) Kabupaten Aceh Singkil untuk memberikan/</w:t>
      </w:r>
      <w:r w:rsidRPr="004C0FB4">
        <w:rPr>
          <w:rFonts w:ascii="Times New Roman" w:hAnsi="Times New Roman" w:cs="Times New Roman"/>
          <w:i/>
          <w:sz w:val="24"/>
          <w:szCs w:val="24"/>
        </w:rPr>
        <w:t xml:space="preserve">memfloatingkan </w:t>
      </w:r>
      <w:r w:rsidRPr="004C0FB4">
        <w:rPr>
          <w:rFonts w:ascii="Times New Roman" w:hAnsi="Times New Roman" w:cs="Times New Roman"/>
          <w:sz w:val="24"/>
          <w:szCs w:val="24"/>
        </w:rPr>
        <w:t xml:space="preserve">anggaran yang cukup untuk operasional mukim dan memperkuat/melengkapi struktur </w:t>
      </w:r>
      <w:r w:rsidRPr="004C0FB4">
        <w:rPr>
          <w:rFonts w:ascii="Times New Roman" w:hAnsi="Times New Roman" w:cs="Times New Roman"/>
          <w:sz w:val="24"/>
          <w:szCs w:val="24"/>
        </w:rPr>
        <w:lastRenderedPageBreak/>
        <w:t>dari Mukim dan melaksanakan bimtek untuk memperkuat pengetahuan aparatur pemerintahan mukim untuk memperkuat lembaga mukim itu sendiri.</w:t>
      </w:r>
    </w:p>
    <w:p w:rsidR="00FD1BFB" w:rsidRPr="004C0FB4" w:rsidRDefault="00FD1BFB" w:rsidP="004C0FB4">
      <w:pPr>
        <w:pStyle w:val="ListParagraph"/>
        <w:numPr>
          <w:ilvl w:val="0"/>
          <w:numId w:val="35"/>
        </w:numPr>
        <w:tabs>
          <w:tab w:val="left" w:pos="720"/>
        </w:tabs>
        <w:spacing w:after="0" w:line="240" w:lineRule="auto"/>
        <w:jc w:val="both"/>
        <w:rPr>
          <w:rFonts w:ascii="Times New Roman" w:hAnsi="Times New Roman" w:cs="Times New Roman"/>
          <w:sz w:val="24"/>
          <w:szCs w:val="24"/>
        </w:rPr>
      </w:pPr>
      <w:r w:rsidRPr="004C0FB4">
        <w:rPr>
          <w:rFonts w:ascii="Times New Roman" w:hAnsi="Times New Roman" w:cs="Times New Roman"/>
          <w:sz w:val="24"/>
          <w:szCs w:val="24"/>
        </w:rPr>
        <w:t>Kepada para Camat Lingkup Pemerintahan Kabupaten Aceh Singkil untuk dapat melibatkan fungsi dan wewenag mukim dalam penyusunan APB-Kam dan mengaktualisasikan hasil musrembang baik tingkat desa, kecamatan dan Kabupaten</w:t>
      </w:r>
    </w:p>
    <w:p w:rsidR="00FD1BFB" w:rsidRPr="004C0FB4" w:rsidRDefault="00FD1BFB" w:rsidP="004C0FB4">
      <w:pPr>
        <w:pStyle w:val="ListParagraph"/>
        <w:numPr>
          <w:ilvl w:val="0"/>
          <w:numId w:val="35"/>
        </w:numPr>
        <w:tabs>
          <w:tab w:val="left" w:pos="720"/>
        </w:tabs>
        <w:spacing w:after="0" w:line="240" w:lineRule="auto"/>
        <w:jc w:val="both"/>
        <w:rPr>
          <w:rFonts w:ascii="Times New Roman" w:hAnsi="Times New Roman" w:cs="Times New Roman"/>
          <w:sz w:val="24"/>
          <w:szCs w:val="24"/>
        </w:rPr>
      </w:pPr>
      <w:r w:rsidRPr="004C0FB4">
        <w:rPr>
          <w:rFonts w:ascii="Times New Roman" w:hAnsi="Times New Roman" w:cs="Times New Roman"/>
          <w:sz w:val="24"/>
          <w:szCs w:val="24"/>
        </w:rPr>
        <w:t>Kepada Kepala Desa Lingkup Mukim Kabupaten Aceh Singkil untuk dapat berkoordinasi dalam penyusunan APB-Kam.</w:t>
      </w:r>
    </w:p>
    <w:p w:rsidR="00FD1BFB" w:rsidRPr="004C0FB4" w:rsidRDefault="00FD1BFB" w:rsidP="004C0FB4">
      <w:pPr>
        <w:pStyle w:val="ListParagraph"/>
        <w:spacing w:before="100" w:beforeAutospacing="1" w:after="100" w:afterAutospacing="1" w:line="240" w:lineRule="auto"/>
        <w:ind w:left="360"/>
        <w:rPr>
          <w:rFonts w:ascii="Times New Roman" w:hAnsi="Times New Roman" w:cs="Times New Roman"/>
          <w:bCs/>
          <w:sz w:val="24"/>
          <w:szCs w:val="24"/>
        </w:rPr>
      </w:pPr>
    </w:p>
    <w:p w:rsidR="00FD1BFB" w:rsidRPr="004C0FB4" w:rsidRDefault="00FD1BFB" w:rsidP="004C0FB4">
      <w:pPr>
        <w:tabs>
          <w:tab w:val="left" w:pos="945"/>
        </w:tabs>
        <w:spacing w:line="240" w:lineRule="auto"/>
        <w:rPr>
          <w:rFonts w:ascii="Times New Roman" w:hAnsi="Times New Roman" w:cs="Times New Roman"/>
          <w:sz w:val="24"/>
          <w:szCs w:val="24"/>
        </w:rPr>
      </w:pPr>
    </w:p>
    <w:p w:rsidR="00F709A6" w:rsidRPr="004C0FB4" w:rsidRDefault="00F709A6" w:rsidP="004C0FB4">
      <w:pPr>
        <w:pStyle w:val="BodyTextIndent"/>
        <w:ind w:left="284" w:hanging="283"/>
        <w:jc w:val="center"/>
        <w:rPr>
          <w:b/>
          <w:szCs w:val="24"/>
        </w:rPr>
      </w:pPr>
      <w:r w:rsidRPr="004C0FB4">
        <w:rPr>
          <w:b/>
          <w:szCs w:val="24"/>
        </w:rPr>
        <w:t>DAFTAR KEPUSTAKAAN</w:t>
      </w:r>
    </w:p>
    <w:p w:rsidR="003020EF" w:rsidRPr="004C0FB4" w:rsidRDefault="003020EF" w:rsidP="004C0FB4">
      <w:pPr>
        <w:pStyle w:val="Default"/>
        <w:ind w:left="720" w:hanging="720"/>
        <w:jc w:val="both"/>
      </w:pPr>
      <w:proofErr w:type="gramStart"/>
      <w:r w:rsidRPr="004C0FB4">
        <w:t>Afadlal.</w:t>
      </w:r>
      <w:proofErr w:type="gramEnd"/>
      <w:r w:rsidRPr="004C0FB4">
        <w:t xml:space="preserve"> </w:t>
      </w:r>
      <w:proofErr w:type="gramStart"/>
      <w:r w:rsidRPr="004C0FB4">
        <w:t xml:space="preserve">2008. </w:t>
      </w:r>
      <w:r w:rsidRPr="004C0FB4">
        <w:rPr>
          <w:i/>
          <w:iCs/>
        </w:rPr>
        <w:t>Dinamika Kelembagaan Mukim Era Otonomi Khusus Aceh</w:t>
      </w:r>
      <w:r w:rsidRPr="004C0FB4">
        <w:t>.</w:t>
      </w:r>
      <w:proofErr w:type="gramEnd"/>
      <w:r w:rsidRPr="004C0FB4">
        <w:t xml:space="preserve"> Jakarta: Lipi Press </w:t>
      </w:r>
    </w:p>
    <w:p w:rsidR="003020EF" w:rsidRPr="004C0FB4" w:rsidRDefault="003020EF" w:rsidP="004C0FB4">
      <w:pPr>
        <w:pStyle w:val="Default"/>
        <w:ind w:left="720" w:hanging="720"/>
        <w:jc w:val="both"/>
      </w:pPr>
    </w:p>
    <w:p w:rsidR="003020EF" w:rsidRPr="004C0FB4" w:rsidRDefault="003020EF" w:rsidP="004C0FB4">
      <w:pPr>
        <w:pStyle w:val="Default"/>
        <w:ind w:left="720" w:hanging="720"/>
        <w:jc w:val="both"/>
        <w:rPr>
          <w:color w:val="000000" w:themeColor="text1"/>
        </w:rPr>
      </w:pPr>
      <w:r w:rsidRPr="004C0FB4">
        <w:t xml:space="preserve">Badan Pusat Statistik Aceh Singkil. </w:t>
      </w:r>
      <w:proofErr w:type="gramStart"/>
      <w:r w:rsidRPr="004C0FB4">
        <w:t>2017 ,</w:t>
      </w:r>
      <w:proofErr w:type="gramEnd"/>
      <w:r w:rsidRPr="004C0FB4">
        <w:t xml:space="preserve"> Singkil dalam Angka 2017 , Aceh Singkil, Aceh.</w:t>
      </w:r>
    </w:p>
    <w:p w:rsidR="003020EF" w:rsidRPr="004C0FB4" w:rsidRDefault="003020EF" w:rsidP="004C0FB4">
      <w:pPr>
        <w:pStyle w:val="Default"/>
        <w:ind w:left="720" w:hanging="720"/>
        <w:jc w:val="both"/>
      </w:pPr>
    </w:p>
    <w:p w:rsidR="003020EF" w:rsidRPr="004C0FB4" w:rsidRDefault="003020EF" w:rsidP="004C0FB4">
      <w:pPr>
        <w:pStyle w:val="Default"/>
        <w:ind w:left="720" w:hanging="720"/>
        <w:jc w:val="both"/>
      </w:pPr>
      <w:r w:rsidRPr="004C0FB4">
        <w:t>Beck, William and rawlin</w:t>
      </w:r>
      <w:proofErr w:type="gramStart"/>
      <w:r w:rsidRPr="004C0FB4">
        <w:t>, .</w:t>
      </w:r>
      <w:proofErr w:type="gramEnd"/>
      <w:r w:rsidRPr="004C0FB4">
        <w:t xml:space="preserve"> </w:t>
      </w:r>
      <w:r w:rsidRPr="004C0FB4">
        <w:rPr>
          <w:i/>
          <w:iCs/>
        </w:rPr>
        <w:t xml:space="preserve">The Theory of Social dan Economic Organization, </w:t>
      </w:r>
      <w:r w:rsidRPr="004C0FB4">
        <w:t xml:space="preserve">New York: Oxford University Press, 1947. Dikutip dalam Doyle P. Johnson, </w:t>
      </w:r>
      <w:r w:rsidRPr="004C0FB4">
        <w:rPr>
          <w:i/>
          <w:iCs/>
        </w:rPr>
        <w:t xml:space="preserve">Teori Sosiologi Klasik dan Modern, </w:t>
      </w:r>
      <w:r w:rsidRPr="004C0FB4">
        <w:t>Jakarta: Gramedia</w:t>
      </w:r>
    </w:p>
    <w:p w:rsidR="003020EF" w:rsidRPr="004C0FB4" w:rsidRDefault="003020EF" w:rsidP="004C0FB4">
      <w:pPr>
        <w:pStyle w:val="Default"/>
        <w:ind w:left="720" w:hanging="720"/>
        <w:jc w:val="both"/>
      </w:pPr>
    </w:p>
    <w:p w:rsidR="003020EF" w:rsidRPr="004C0FB4" w:rsidRDefault="003020EF" w:rsidP="004C0FB4">
      <w:pPr>
        <w:spacing w:line="240" w:lineRule="auto"/>
        <w:ind w:left="720" w:hanging="720"/>
        <w:rPr>
          <w:rFonts w:ascii="Times New Roman" w:hAnsi="Times New Roman" w:cs="Times New Roman"/>
          <w:sz w:val="24"/>
          <w:szCs w:val="24"/>
        </w:rPr>
      </w:pPr>
      <w:r w:rsidRPr="004C0FB4">
        <w:rPr>
          <w:rFonts w:ascii="Times New Roman" w:hAnsi="Times New Roman" w:cs="Times New Roman"/>
          <w:sz w:val="24"/>
          <w:szCs w:val="24"/>
        </w:rPr>
        <w:t>Budiani, Ni Wayan. 2007. Efektifitas Program Penanggulangan Pengangguran Karang Taruna”Eka Taruna Bhakti”. Denpasar: Jurnal Ekonomi dan Sosial Input.Volume 2 No.1.</w:t>
      </w:r>
    </w:p>
    <w:p w:rsidR="003020EF" w:rsidRPr="004C0FB4" w:rsidRDefault="003020EF" w:rsidP="004C0FB4">
      <w:pPr>
        <w:pStyle w:val="Default"/>
        <w:ind w:left="720" w:hanging="720"/>
        <w:jc w:val="both"/>
      </w:pPr>
    </w:p>
    <w:p w:rsidR="003020EF" w:rsidRPr="004C0FB4" w:rsidRDefault="003020EF" w:rsidP="004C0FB4">
      <w:pPr>
        <w:pStyle w:val="Default"/>
        <w:ind w:left="720" w:hanging="720"/>
        <w:jc w:val="both"/>
      </w:pPr>
      <w:r w:rsidRPr="004C0FB4">
        <w:t xml:space="preserve">David, L. 2003. </w:t>
      </w:r>
      <w:proofErr w:type="gramStart"/>
      <w:r w:rsidRPr="004C0FB4">
        <w:t>Pengantar Perencanaan dan Pembangunan Ekonomi Daerah.</w:t>
      </w:r>
      <w:proofErr w:type="gramEnd"/>
      <w:r w:rsidRPr="004C0FB4">
        <w:t xml:space="preserve"> BPFE, Yokyakarta</w:t>
      </w:r>
    </w:p>
    <w:p w:rsidR="003020EF" w:rsidRPr="004C0FB4" w:rsidRDefault="003020EF" w:rsidP="004C0FB4">
      <w:pPr>
        <w:pStyle w:val="Default"/>
        <w:ind w:left="720" w:hanging="720"/>
        <w:jc w:val="both"/>
      </w:pPr>
    </w:p>
    <w:p w:rsidR="003020EF" w:rsidRPr="004C0FB4" w:rsidRDefault="003020EF" w:rsidP="004C0FB4">
      <w:pPr>
        <w:spacing w:line="240" w:lineRule="auto"/>
        <w:ind w:left="720" w:hanging="720"/>
        <w:rPr>
          <w:rFonts w:ascii="Times New Roman" w:eastAsia="Times New Roman" w:hAnsi="Times New Roman" w:cs="Times New Roman"/>
          <w:color w:val="000000"/>
          <w:sz w:val="24"/>
          <w:szCs w:val="24"/>
        </w:rPr>
      </w:pPr>
      <w:r w:rsidRPr="004C0FB4">
        <w:rPr>
          <w:rFonts w:ascii="Times New Roman" w:eastAsia="Times New Roman" w:hAnsi="Times New Roman" w:cs="Times New Roman"/>
          <w:color w:val="000000"/>
          <w:sz w:val="24"/>
          <w:szCs w:val="24"/>
        </w:rPr>
        <w:lastRenderedPageBreak/>
        <w:t>Freddy Rangkuti. (2006) “</w:t>
      </w:r>
      <w:r w:rsidRPr="004C0FB4">
        <w:rPr>
          <w:rFonts w:ascii="Times New Roman" w:eastAsia="Times New Roman" w:hAnsi="Times New Roman" w:cs="Times New Roman"/>
          <w:i/>
          <w:iCs/>
          <w:color w:val="000000"/>
          <w:sz w:val="24"/>
          <w:szCs w:val="24"/>
        </w:rPr>
        <w:t>Analisis SWOT Teknik Membedah Kasus Bisnis”</w:t>
      </w:r>
      <w:r w:rsidRPr="004C0FB4">
        <w:rPr>
          <w:rFonts w:ascii="Times New Roman" w:eastAsia="Times New Roman" w:hAnsi="Times New Roman" w:cs="Times New Roman"/>
          <w:color w:val="000000"/>
          <w:sz w:val="24"/>
          <w:szCs w:val="24"/>
        </w:rPr>
        <w:t xml:space="preserve"> Jakarta: Gramedia Pustaka.</w:t>
      </w:r>
    </w:p>
    <w:p w:rsidR="003020EF" w:rsidRPr="004C0FB4" w:rsidRDefault="003020EF" w:rsidP="004C0FB4">
      <w:pPr>
        <w:pStyle w:val="Default"/>
        <w:ind w:left="720" w:hanging="720"/>
        <w:jc w:val="both"/>
      </w:pPr>
    </w:p>
    <w:p w:rsidR="003020EF" w:rsidRPr="004C0FB4" w:rsidRDefault="003020EF" w:rsidP="004C0FB4">
      <w:pPr>
        <w:pStyle w:val="Default"/>
        <w:ind w:left="720" w:hanging="720"/>
        <w:jc w:val="both"/>
      </w:pPr>
      <w:r w:rsidRPr="004C0FB4">
        <w:t xml:space="preserve">Gayatri, Irine H. 2007 </w:t>
      </w:r>
      <w:r w:rsidRPr="004C0FB4">
        <w:rPr>
          <w:i/>
          <w:iCs/>
        </w:rPr>
        <w:t>Dinamika Kelembagaan Desa: Gampong Era Otonomi Khusus Aceh</w:t>
      </w:r>
      <w:proofErr w:type="gramStart"/>
      <w:r w:rsidRPr="004C0FB4">
        <w:rPr>
          <w:i/>
          <w:iCs/>
        </w:rPr>
        <w:t>,</w:t>
      </w:r>
      <w:r w:rsidRPr="004C0FB4">
        <w:t>LIPI</w:t>
      </w:r>
      <w:proofErr w:type="gramEnd"/>
      <w:r w:rsidRPr="004C0FB4">
        <w:t xml:space="preserve"> Press</w:t>
      </w:r>
    </w:p>
    <w:p w:rsidR="003020EF" w:rsidRPr="004C0FB4" w:rsidRDefault="003020EF" w:rsidP="004C0FB4">
      <w:pPr>
        <w:pStyle w:val="Default"/>
        <w:ind w:left="720" w:hanging="720"/>
        <w:jc w:val="both"/>
      </w:pPr>
    </w:p>
    <w:p w:rsidR="003020EF" w:rsidRPr="004C0FB4" w:rsidRDefault="003020EF" w:rsidP="004C0FB4">
      <w:pPr>
        <w:spacing w:line="240" w:lineRule="auto"/>
        <w:ind w:left="720" w:hanging="720"/>
        <w:rPr>
          <w:rFonts w:ascii="Times New Roman" w:hAnsi="Times New Roman" w:cs="Times New Roman"/>
          <w:sz w:val="24"/>
          <w:szCs w:val="24"/>
        </w:rPr>
      </w:pPr>
      <w:r w:rsidRPr="004C0FB4">
        <w:rPr>
          <w:rFonts w:ascii="Times New Roman" w:hAnsi="Times New Roman" w:cs="Times New Roman"/>
          <w:sz w:val="24"/>
          <w:szCs w:val="24"/>
        </w:rPr>
        <w:t>Handayaningrat, Soewarno. 2006. Pengantar Studi Ilmu Administrasi dan Manajemen. Jakarta: Toko Gunung Agung</w:t>
      </w:r>
    </w:p>
    <w:p w:rsidR="003020EF" w:rsidRPr="004C0FB4" w:rsidRDefault="003020EF" w:rsidP="004C0FB4">
      <w:pPr>
        <w:pStyle w:val="Default"/>
        <w:ind w:left="720" w:hanging="720"/>
        <w:jc w:val="both"/>
      </w:pPr>
    </w:p>
    <w:p w:rsidR="003020EF" w:rsidRPr="004C0FB4" w:rsidRDefault="003020EF" w:rsidP="004C0FB4">
      <w:pPr>
        <w:spacing w:line="240" w:lineRule="auto"/>
        <w:ind w:left="720" w:hanging="720"/>
        <w:rPr>
          <w:rFonts w:ascii="Times New Roman" w:eastAsia="Times New Roman" w:hAnsi="Times New Roman" w:cs="Times New Roman"/>
          <w:color w:val="000000"/>
          <w:sz w:val="24"/>
          <w:szCs w:val="24"/>
        </w:rPr>
      </w:pPr>
      <w:r w:rsidRPr="004C0FB4">
        <w:rPr>
          <w:rFonts w:ascii="Times New Roman" w:eastAsia="Times New Roman" w:hAnsi="Times New Roman" w:cs="Times New Roman"/>
          <w:color w:val="000000"/>
          <w:sz w:val="24"/>
          <w:szCs w:val="24"/>
        </w:rPr>
        <w:t xml:space="preserve">Husein Umar. (2005).  </w:t>
      </w:r>
      <w:r w:rsidRPr="004C0FB4">
        <w:rPr>
          <w:rFonts w:ascii="Times New Roman" w:eastAsia="Times New Roman" w:hAnsi="Times New Roman" w:cs="Times New Roman"/>
          <w:i/>
          <w:color w:val="000000"/>
          <w:sz w:val="24"/>
          <w:szCs w:val="24"/>
        </w:rPr>
        <w:t xml:space="preserve">Strategic Management In Action. </w:t>
      </w:r>
      <w:r w:rsidRPr="004C0FB4">
        <w:rPr>
          <w:rFonts w:ascii="Times New Roman" w:eastAsia="Times New Roman" w:hAnsi="Times New Roman" w:cs="Times New Roman"/>
          <w:color w:val="000000"/>
          <w:sz w:val="24"/>
          <w:szCs w:val="24"/>
        </w:rPr>
        <w:t>Jakarta: Gramedia Pustaka Utama.</w:t>
      </w:r>
    </w:p>
    <w:p w:rsidR="003020EF" w:rsidRPr="004C0FB4" w:rsidRDefault="003020EF" w:rsidP="004C0FB4">
      <w:pPr>
        <w:pStyle w:val="Default"/>
        <w:ind w:left="720" w:hanging="720"/>
        <w:jc w:val="both"/>
      </w:pPr>
    </w:p>
    <w:p w:rsidR="003020EF" w:rsidRPr="004C0FB4" w:rsidRDefault="003020EF" w:rsidP="004C0FB4">
      <w:pPr>
        <w:pStyle w:val="Default"/>
        <w:ind w:left="720" w:hanging="720"/>
        <w:jc w:val="both"/>
      </w:pPr>
      <w:r w:rsidRPr="004C0FB4">
        <w:t>Irine H. Gayatri. 2008, Runtuhnya Gampong di Aceh; Studi Masyarakat Desa yang Bergejolak, Yogyakarta: Pustaka Pelajar</w:t>
      </w:r>
    </w:p>
    <w:p w:rsidR="003020EF" w:rsidRPr="004C0FB4" w:rsidRDefault="003020EF" w:rsidP="004C0FB4">
      <w:pPr>
        <w:pStyle w:val="Default"/>
        <w:ind w:left="720" w:hanging="720"/>
        <w:jc w:val="both"/>
      </w:pPr>
    </w:p>
    <w:p w:rsidR="003020EF" w:rsidRPr="004C0FB4" w:rsidRDefault="003020EF" w:rsidP="004C0FB4">
      <w:pPr>
        <w:pStyle w:val="Default"/>
        <w:ind w:left="720" w:hanging="720"/>
        <w:jc w:val="both"/>
      </w:pPr>
      <w:r w:rsidRPr="004C0FB4">
        <w:t xml:space="preserve">Kartono, Kartini. 2011. </w:t>
      </w:r>
      <w:r w:rsidRPr="004C0FB4">
        <w:rPr>
          <w:i/>
          <w:iCs/>
        </w:rPr>
        <w:t>Pemimpin Dan Kepemimpinan</w:t>
      </w:r>
      <w:r w:rsidRPr="004C0FB4">
        <w:t>. Jakarta: PT. Raja Grafindo Persada.</w:t>
      </w:r>
    </w:p>
    <w:p w:rsidR="003020EF" w:rsidRPr="004C0FB4" w:rsidRDefault="003020EF" w:rsidP="004C0FB4">
      <w:pPr>
        <w:pStyle w:val="Default"/>
        <w:ind w:left="720" w:hanging="720"/>
        <w:jc w:val="both"/>
      </w:pPr>
      <w:r w:rsidRPr="004C0FB4">
        <w:t xml:space="preserve"> </w:t>
      </w:r>
    </w:p>
    <w:p w:rsidR="003020EF" w:rsidRPr="004C0FB4" w:rsidRDefault="003020EF" w:rsidP="004C0FB4">
      <w:pPr>
        <w:pStyle w:val="Default"/>
        <w:ind w:left="720" w:hanging="720"/>
        <w:jc w:val="both"/>
      </w:pPr>
      <w:r w:rsidRPr="004C0FB4">
        <w:t xml:space="preserve">Labolo, Muhadam. 2008. </w:t>
      </w:r>
      <w:r w:rsidRPr="004C0FB4">
        <w:rPr>
          <w:i/>
          <w:iCs/>
        </w:rPr>
        <w:t>Beberapa Pandangan Dasar Tentang Ilmu Pemerintahan</w:t>
      </w:r>
      <w:r w:rsidRPr="004C0FB4">
        <w:t xml:space="preserve">. Malang: Bayumedia Publishing. </w:t>
      </w:r>
    </w:p>
    <w:p w:rsidR="003020EF" w:rsidRPr="004C0FB4" w:rsidRDefault="003020EF" w:rsidP="004C0FB4">
      <w:pPr>
        <w:pStyle w:val="Default"/>
        <w:ind w:left="720" w:hanging="720"/>
        <w:jc w:val="both"/>
      </w:pPr>
    </w:p>
    <w:p w:rsidR="003020EF" w:rsidRPr="004C0FB4" w:rsidRDefault="003020EF" w:rsidP="004C0FB4">
      <w:pPr>
        <w:pStyle w:val="Default"/>
        <w:ind w:left="720" w:hanging="720"/>
        <w:jc w:val="both"/>
      </w:pPr>
      <w:r w:rsidRPr="004C0FB4">
        <w:t xml:space="preserve">M. Syarif. 2009, </w:t>
      </w:r>
      <w:r w:rsidRPr="004C0FB4">
        <w:rPr>
          <w:i/>
          <w:iCs/>
        </w:rPr>
        <w:t xml:space="preserve">Gampong dan Mukim di Aceh; Menuju Rekonstruksi Pasca Tsunami, </w:t>
      </w:r>
      <w:r w:rsidRPr="004C0FB4">
        <w:t>Pustaka Rumpun Bambu</w:t>
      </w:r>
    </w:p>
    <w:p w:rsidR="003020EF" w:rsidRPr="004C0FB4" w:rsidRDefault="003020EF" w:rsidP="004C0FB4">
      <w:pPr>
        <w:pStyle w:val="Default"/>
        <w:ind w:left="720" w:hanging="720"/>
        <w:jc w:val="both"/>
      </w:pPr>
    </w:p>
    <w:p w:rsidR="003020EF" w:rsidRPr="004C0FB4" w:rsidRDefault="003020EF" w:rsidP="004C0FB4">
      <w:pPr>
        <w:pStyle w:val="Default"/>
        <w:ind w:left="720" w:hanging="720"/>
        <w:jc w:val="both"/>
      </w:pPr>
      <w:r w:rsidRPr="004C0FB4">
        <w:t xml:space="preserve">Muzakir, Husaini Ibrahim, 2017. </w:t>
      </w:r>
      <w:proofErr w:type="gramStart"/>
      <w:r w:rsidRPr="004C0FB4">
        <w:t>Peranan mukim dalam memperkuat kearifan local di Aceh.</w:t>
      </w:r>
      <w:proofErr w:type="gramEnd"/>
      <w:r w:rsidRPr="004C0FB4">
        <w:t xml:space="preserve"> Jurnal mahasiswa FISIP Unsyiah</w:t>
      </w:r>
      <w:proofErr w:type="gramStart"/>
      <w:r w:rsidRPr="004C0FB4">
        <w:t>:Volume</w:t>
      </w:r>
      <w:proofErr w:type="gramEnd"/>
      <w:r w:rsidRPr="004C0FB4">
        <w:t xml:space="preserve"> 2:289-328 Mei 2017</w:t>
      </w:r>
    </w:p>
    <w:p w:rsidR="003020EF" w:rsidRPr="004C0FB4" w:rsidRDefault="003020EF" w:rsidP="004C0FB4">
      <w:pPr>
        <w:pStyle w:val="Default"/>
        <w:ind w:left="720" w:hanging="720"/>
        <w:jc w:val="both"/>
      </w:pPr>
    </w:p>
    <w:p w:rsidR="003020EF" w:rsidRPr="004C0FB4" w:rsidRDefault="003020EF" w:rsidP="004C0FB4">
      <w:pPr>
        <w:pStyle w:val="Default"/>
        <w:ind w:left="720" w:hanging="720"/>
        <w:jc w:val="both"/>
      </w:pPr>
      <w:r w:rsidRPr="004C0FB4">
        <w:t xml:space="preserve">Ndraha, Taliziduhu. 2005. </w:t>
      </w:r>
      <w:r w:rsidRPr="004C0FB4">
        <w:rPr>
          <w:i/>
          <w:iCs/>
        </w:rPr>
        <w:t xml:space="preserve">Kybernology Sebuah Charta Pembaruan. </w:t>
      </w:r>
      <w:r w:rsidRPr="004C0FB4">
        <w:t>Tanggerang Banten: Sirao Credentia Center</w:t>
      </w:r>
    </w:p>
    <w:p w:rsidR="003020EF" w:rsidRPr="004C0FB4" w:rsidRDefault="003020EF" w:rsidP="004C0FB4">
      <w:pPr>
        <w:pStyle w:val="Default"/>
        <w:ind w:left="720" w:hanging="720"/>
        <w:jc w:val="both"/>
      </w:pPr>
    </w:p>
    <w:p w:rsidR="003020EF" w:rsidRPr="004C0FB4" w:rsidRDefault="003020EF" w:rsidP="004C0FB4">
      <w:pPr>
        <w:spacing w:line="240" w:lineRule="auto"/>
        <w:ind w:left="720" w:hanging="720"/>
        <w:rPr>
          <w:rFonts w:ascii="Times New Roman" w:hAnsi="Times New Roman" w:cs="Times New Roman"/>
          <w:sz w:val="24"/>
          <w:szCs w:val="24"/>
        </w:rPr>
      </w:pPr>
      <w:r w:rsidRPr="004C0FB4">
        <w:rPr>
          <w:rFonts w:ascii="Times New Roman" w:hAnsi="Times New Roman" w:cs="Times New Roman"/>
          <w:sz w:val="24"/>
          <w:szCs w:val="24"/>
        </w:rPr>
        <w:lastRenderedPageBreak/>
        <w:t>Pasolong, Harbani.2007. Teori Administrasi Publik. Bandung:Alfabeta.</w:t>
      </w:r>
    </w:p>
    <w:p w:rsidR="003020EF" w:rsidRPr="004C0FB4" w:rsidRDefault="003020EF" w:rsidP="004C0FB4">
      <w:pPr>
        <w:spacing w:line="240" w:lineRule="auto"/>
        <w:ind w:left="720" w:hanging="720"/>
        <w:rPr>
          <w:rFonts w:ascii="Times New Roman" w:hAnsi="Times New Roman" w:cs="Times New Roman"/>
          <w:sz w:val="24"/>
          <w:szCs w:val="24"/>
        </w:rPr>
      </w:pPr>
    </w:p>
    <w:p w:rsidR="003020EF" w:rsidRPr="004C0FB4" w:rsidRDefault="003020EF" w:rsidP="004C0FB4">
      <w:pPr>
        <w:spacing w:line="240" w:lineRule="auto"/>
        <w:ind w:left="720" w:hanging="720"/>
        <w:rPr>
          <w:rFonts w:ascii="Times New Roman" w:hAnsi="Times New Roman" w:cs="Times New Roman"/>
          <w:sz w:val="24"/>
          <w:szCs w:val="24"/>
        </w:rPr>
      </w:pPr>
      <w:r w:rsidRPr="004C0FB4">
        <w:rPr>
          <w:rFonts w:ascii="Times New Roman" w:hAnsi="Times New Roman" w:cs="Times New Roman"/>
          <w:sz w:val="24"/>
          <w:szCs w:val="24"/>
        </w:rPr>
        <w:t>Rina Melisa, 2016. Kepemipinan imum mukimdi Kecamatan Seunagan Kabupaten Nagan Raya. jurnal  Adm pemerintahan daerah. Volume VIII.edisi 1</w:t>
      </w:r>
    </w:p>
    <w:p w:rsidR="003020EF" w:rsidRPr="004C0FB4" w:rsidRDefault="003020EF" w:rsidP="004C0FB4">
      <w:pPr>
        <w:spacing w:line="240" w:lineRule="auto"/>
        <w:ind w:left="720" w:hanging="720"/>
        <w:rPr>
          <w:rFonts w:ascii="Times New Roman" w:hAnsi="Times New Roman" w:cs="Times New Roman"/>
          <w:sz w:val="24"/>
          <w:szCs w:val="24"/>
        </w:rPr>
      </w:pPr>
    </w:p>
    <w:p w:rsidR="003020EF" w:rsidRPr="004C0FB4" w:rsidRDefault="003020EF" w:rsidP="004C0FB4">
      <w:pPr>
        <w:spacing w:line="240" w:lineRule="auto"/>
        <w:ind w:left="720" w:hanging="720"/>
        <w:rPr>
          <w:rFonts w:ascii="Times New Roman" w:hAnsi="Times New Roman" w:cs="Times New Roman"/>
          <w:sz w:val="24"/>
          <w:szCs w:val="24"/>
        </w:rPr>
      </w:pPr>
      <w:r w:rsidRPr="004C0FB4">
        <w:rPr>
          <w:rFonts w:ascii="Times New Roman" w:hAnsi="Times New Roman" w:cs="Times New Roman"/>
          <w:sz w:val="24"/>
          <w:szCs w:val="24"/>
        </w:rPr>
        <w:t>Sedarmayanti, 2006. Manajemen Sumber Daya Manusia dan Profuktivitas Kerja. Bandung : Penerbit Mandar Maju.</w:t>
      </w:r>
    </w:p>
    <w:p w:rsidR="003020EF" w:rsidRPr="004C0FB4" w:rsidRDefault="003020EF" w:rsidP="004C0FB4">
      <w:pPr>
        <w:spacing w:line="240" w:lineRule="auto"/>
        <w:ind w:left="720" w:hanging="720"/>
        <w:rPr>
          <w:rFonts w:ascii="Times New Roman" w:hAnsi="Times New Roman" w:cs="Times New Roman"/>
          <w:sz w:val="24"/>
          <w:szCs w:val="24"/>
        </w:rPr>
      </w:pPr>
    </w:p>
    <w:p w:rsidR="003020EF" w:rsidRPr="004C0FB4" w:rsidRDefault="003020EF" w:rsidP="004C0FB4">
      <w:pPr>
        <w:spacing w:line="240" w:lineRule="auto"/>
        <w:ind w:left="720" w:hanging="720"/>
        <w:rPr>
          <w:rFonts w:ascii="Times New Roman" w:hAnsi="Times New Roman" w:cs="Times New Roman"/>
          <w:sz w:val="24"/>
          <w:szCs w:val="24"/>
        </w:rPr>
      </w:pPr>
      <w:r w:rsidRPr="004C0FB4">
        <w:rPr>
          <w:rFonts w:ascii="Times New Roman" w:hAnsi="Times New Roman" w:cs="Times New Roman"/>
          <w:sz w:val="24"/>
          <w:szCs w:val="24"/>
        </w:rPr>
        <w:t xml:space="preserve">Soekanto, Soerjono. 2002, </w:t>
      </w:r>
      <w:r w:rsidRPr="004C0FB4">
        <w:rPr>
          <w:rFonts w:ascii="Times New Roman" w:hAnsi="Times New Roman" w:cs="Times New Roman"/>
          <w:i/>
          <w:iCs/>
          <w:sz w:val="24"/>
          <w:szCs w:val="24"/>
        </w:rPr>
        <w:t>Teori Peranan</w:t>
      </w:r>
      <w:r w:rsidRPr="004C0FB4">
        <w:rPr>
          <w:rFonts w:ascii="Times New Roman" w:hAnsi="Times New Roman" w:cs="Times New Roman"/>
          <w:sz w:val="24"/>
          <w:szCs w:val="24"/>
        </w:rPr>
        <w:t>, Jakarta, Bumi Aksara.</w:t>
      </w:r>
    </w:p>
    <w:p w:rsidR="003020EF" w:rsidRPr="004C0FB4" w:rsidRDefault="003020EF" w:rsidP="004C0FB4">
      <w:pPr>
        <w:spacing w:line="240" w:lineRule="auto"/>
        <w:ind w:left="720" w:hanging="720"/>
        <w:rPr>
          <w:rFonts w:ascii="Times New Roman" w:hAnsi="Times New Roman" w:cs="Times New Roman"/>
          <w:sz w:val="24"/>
          <w:szCs w:val="24"/>
        </w:rPr>
      </w:pPr>
    </w:p>
    <w:p w:rsidR="003020EF" w:rsidRPr="004C0FB4" w:rsidRDefault="003020EF" w:rsidP="004C0FB4">
      <w:pPr>
        <w:spacing w:line="240" w:lineRule="auto"/>
        <w:ind w:left="720" w:hanging="720"/>
        <w:rPr>
          <w:rFonts w:ascii="Times New Roman" w:hAnsi="Times New Roman" w:cs="Times New Roman"/>
          <w:sz w:val="24"/>
          <w:szCs w:val="24"/>
        </w:rPr>
      </w:pPr>
      <w:r w:rsidRPr="004C0FB4">
        <w:rPr>
          <w:rFonts w:ascii="Times New Roman" w:hAnsi="Times New Roman" w:cs="Times New Roman"/>
          <w:sz w:val="24"/>
          <w:szCs w:val="24"/>
        </w:rPr>
        <w:t>Syahwaludin,2016. Peran imum mukim terhadap pembinaan pendangkalan aqidahdi Laweung.Skripsi.Fakultas Ushuludin dan Filsafat UIN Arraniry Banda Aceh.</w:t>
      </w:r>
    </w:p>
    <w:p w:rsidR="003020EF" w:rsidRPr="004C0FB4" w:rsidRDefault="003020EF" w:rsidP="004C0FB4">
      <w:pPr>
        <w:pStyle w:val="Default"/>
        <w:ind w:left="720" w:hanging="720"/>
        <w:jc w:val="both"/>
      </w:pPr>
    </w:p>
    <w:p w:rsidR="003020EF" w:rsidRPr="004C0FB4" w:rsidRDefault="003020EF" w:rsidP="004C0FB4">
      <w:pPr>
        <w:pStyle w:val="Default"/>
        <w:ind w:left="720" w:hanging="720"/>
        <w:jc w:val="both"/>
      </w:pPr>
      <w:r w:rsidRPr="004C0FB4">
        <w:t xml:space="preserve">Thoha, Miftah. 2012. </w:t>
      </w:r>
      <w:r w:rsidRPr="004C0FB4">
        <w:rPr>
          <w:i/>
          <w:iCs/>
        </w:rPr>
        <w:t>Kepemimpinan dalam Manajemen</w:t>
      </w:r>
      <w:r w:rsidRPr="004C0FB4">
        <w:t xml:space="preserve">. Jakarta: PT. RajaGrafindo Persada. </w:t>
      </w:r>
    </w:p>
    <w:p w:rsidR="003020EF" w:rsidRPr="004C0FB4" w:rsidRDefault="003020EF" w:rsidP="004C0FB4">
      <w:pPr>
        <w:pStyle w:val="Default"/>
        <w:ind w:left="720" w:hanging="720"/>
        <w:jc w:val="both"/>
      </w:pPr>
    </w:p>
    <w:p w:rsidR="003020EF" w:rsidRPr="004C0FB4" w:rsidRDefault="003020EF" w:rsidP="004C0FB4">
      <w:pPr>
        <w:autoSpaceDE w:val="0"/>
        <w:autoSpaceDN w:val="0"/>
        <w:adjustRightInd w:val="0"/>
        <w:spacing w:line="240" w:lineRule="auto"/>
        <w:ind w:left="720" w:hanging="720"/>
        <w:rPr>
          <w:rFonts w:ascii="Times New Roman" w:eastAsia="Times New Roman+FPEF" w:hAnsi="Times New Roman" w:cs="Times New Roman"/>
          <w:sz w:val="24"/>
          <w:szCs w:val="24"/>
        </w:rPr>
      </w:pPr>
      <w:r w:rsidRPr="004C0FB4">
        <w:rPr>
          <w:rFonts w:ascii="Times New Roman" w:eastAsia="Times New Roman+FPEF" w:hAnsi="Times New Roman" w:cs="Times New Roman"/>
          <w:sz w:val="24"/>
          <w:szCs w:val="24"/>
        </w:rPr>
        <w:t xml:space="preserve">Umar. 2001. </w:t>
      </w:r>
      <w:r w:rsidRPr="004C0FB4">
        <w:rPr>
          <w:rFonts w:ascii="Times New Roman" w:eastAsia="Times New Roman+FPEF" w:hAnsi="Times New Roman" w:cs="Times New Roman"/>
          <w:i/>
          <w:iCs/>
          <w:sz w:val="24"/>
          <w:szCs w:val="24"/>
        </w:rPr>
        <w:t xml:space="preserve">Metode Penelitian untuk Skripsi dan Tesis Bisnis. </w:t>
      </w:r>
      <w:r w:rsidRPr="004C0FB4">
        <w:rPr>
          <w:rFonts w:ascii="Times New Roman" w:eastAsia="Times New Roman+FPEF" w:hAnsi="Times New Roman" w:cs="Times New Roman"/>
          <w:sz w:val="24"/>
          <w:szCs w:val="24"/>
        </w:rPr>
        <w:t>Jakarta : PT.</w:t>
      </w:r>
    </w:p>
    <w:p w:rsidR="003020EF" w:rsidRPr="004C0FB4" w:rsidRDefault="003020EF" w:rsidP="004C0FB4">
      <w:pPr>
        <w:pStyle w:val="Default"/>
        <w:ind w:left="720" w:hanging="720"/>
        <w:jc w:val="both"/>
        <w:rPr>
          <w:rFonts w:eastAsia="Times New Roman+FPEF"/>
        </w:rPr>
      </w:pPr>
      <w:r w:rsidRPr="004C0FB4">
        <w:rPr>
          <w:rFonts w:eastAsia="Times New Roman+FPEF"/>
        </w:rPr>
        <w:t>RajaGrafindo Persada.</w:t>
      </w:r>
    </w:p>
    <w:p w:rsidR="003020EF" w:rsidRPr="004C0FB4" w:rsidRDefault="003020EF" w:rsidP="004C0FB4">
      <w:pPr>
        <w:pStyle w:val="Default"/>
        <w:ind w:left="720" w:hanging="720"/>
        <w:jc w:val="both"/>
        <w:rPr>
          <w:rFonts w:eastAsia="Times New Roman+FPEF"/>
        </w:rPr>
      </w:pPr>
    </w:p>
    <w:p w:rsidR="003020EF" w:rsidRPr="004C0FB4" w:rsidRDefault="003020EF" w:rsidP="004C0FB4">
      <w:pPr>
        <w:pStyle w:val="Default"/>
        <w:ind w:left="720" w:hanging="720"/>
        <w:jc w:val="both"/>
      </w:pPr>
      <w:r w:rsidRPr="004C0FB4">
        <w:t>Undang-Undang Republik Indonesia Nomor 11 Tahun 2006 tentang Pemerintah Aceh</w:t>
      </w:r>
    </w:p>
    <w:p w:rsidR="003020EF" w:rsidRPr="004C0FB4" w:rsidRDefault="003020EF" w:rsidP="004C0FB4">
      <w:pPr>
        <w:pStyle w:val="Default"/>
        <w:ind w:left="720" w:hanging="720"/>
        <w:jc w:val="both"/>
      </w:pPr>
    </w:p>
    <w:p w:rsidR="003020EF" w:rsidRPr="004C0FB4" w:rsidRDefault="003020EF" w:rsidP="004C0FB4">
      <w:pPr>
        <w:pStyle w:val="Default"/>
        <w:ind w:left="720" w:hanging="720"/>
        <w:jc w:val="both"/>
      </w:pPr>
      <w:r w:rsidRPr="004C0FB4">
        <w:t xml:space="preserve">Undang- Undang Nomor 18 Tahun 2001 tentang Otonomi Khusus Bagi Provinsi Aceh </w:t>
      </w:r>
    </w:p>
    <w:p w:rsidR="003020EF" w:rsidRPr="004C0FB4" w:rsidRDefault="003020EF" w:rsidP="004C0FB4">
      <w:pPr>
        <w:pStyle w:val="Default"/>
        <w:ind w:left="720" w:hanging="720"/>
        <w:jc w:val="both"/>
      </w:pPr>
    </w:p>
    <w:p w:rsidR="003020EF" w:rsidRPr="004C0FB4" w:rsidRDefault="003020EF" w:rsidP="004C0FB4">
      <w:pPr>
        <w:pStyle w:val="Default"/>
        <w:ind w:left="720" w:hanging="720"/>
        <w:jc w:val="both"/>
      </w:pPr>
      <w:r w:rsidRPr="004C0FB4">
        <w:lastRenderedPageBreak/>
        <w:t xml:space="preserve">Undang-Undang Republik Indonesia Nomor 11 Tahun 2006 tentang Pemerintah Aceh </w:t>
      </w:r>
    </w:p>
    <w:p w:rsidR="003020EF" w:rsidRPr="004C0FB4" w:rsidRDefault="003020EF" w:rsidP="004C0FB4">
      <w:pPr>
        <w:pStyle w:val="Default"/>
        <w:ind w:left="720" w:hanging="720"/>
        <w:jc w:val="both"/>
      </w:pPr>
    </w:p>
    <w:p w:rsidR="003020EF" w:rsidRPr="004C0FB4" w:rsidRDefault="003020EF" w:rsidP="004C0FB4">
      <w:pPr>
        <w:pStyle w:val="Default"/>
        <w:ind w:left="720" w:hanging="720"/>
        <w:jc w:val="both"/>
      </w:pPr>
      <w:r w:rsidRPr="004C0FB4">
        <w:t xml:space="preserve">Qanun Provinsi Aceh Nomor 4 Tahun 2003 tentang Pemerintahan Mukim </w:t>
      </w:r>
    </w:p>
    <w:p w:rsidR="003020EF" w:rsidRPr="004C0FB4" w:rsidRDefault="003020EF" w:rsidP="004C0FB4">
      <w:pPr>
        <w:pStyle w:val="Default"/>
        <w:ind w:left="720" w:hanging="720"/>
        <w:jc w:val="both"/>
      </w:pPr>
    </w:p>
    <w:p w:rsidR="003020EF" w:rsidRPr="004C0FB4" w:rsidRDefault="003020EF" w:rsidP="004C0FB4">
      <w:pPr>
        <w:pStyle w:val="Default"/>
        <w:ind w:left="720" w:hanging="720"/>
        <w:jc w:val="both"/>
      </w:pPr>
      <w:r w:rsidRPr="004C0FB4">
        <w:t xml:space="preserve">Qanun Kabupaten Aceh </w:t>
      </w:r>
      <w:proofErr w:type="gramStart"/>
      <w:r w:rsidRPr="004C0FB4">
        <w:t>Singkil  Nomor</w:t>
      </w:r>
      <w:proofErr w:type="gramEnd"/>
      <w:r w:rsidRPr="004C0FB4">
        <w:t xml:space="preserve"> 4 Tahun 2006  tentang Pemerintahan Mukim </w:t>
      </w:r>
    </w:p>
    <w:p w:rsidR="003020EF" w:rsidRPr="004C0FB4" w:rsidRDefault="003020EF" w:rsidP="004C0FB4">
      <w:pPr>
        <w:pStyle w:val="Default"/>
        <w:ind w:left="720" w:hanging="720"/>
        <w:jc w:val="both"/>
      </w:pPr>
    </w:p>
    <w:p w:rsidR="003020EF" w:rsidRPr="004C0FB4" w:rsidRDefault="003020EF" w:rsidP="004C0FB4">
      <w:pPr>
        <w:spacing w:line="240" w:lineRule="auto"/>
        <w:ind w:left="720" w:hanging="720"/>
        <w:rPr>
          <w:rFonts w:ascii="Times New Roman" w:hAnsi="Times New Roman" w:cs="Times New Roman"/>
          <w:sz w:val="24"/>
          <w:szCs w:val="24"/>
        </w:rPr>
      </w:pPr>
      <w:hyperlink r:id="rId6" w:history="1">
        <w:r w:rsidRPr="004C0FB4">
          <w:rPr>
            <w:rStyle w:val="Hyperlink"/>
            <w:rFonts w:ascii="Times New Roman" w:hAnsi="Times New Roman" w:cs="Times New Roman"/>
            <w:sz w:val="24"/>
            <w:szCs w:val="24"/>
          </w:rPr>
          <w:t>http://baleemukim.blogspot.com/2018/02/mukim-sebagai-pengembang-hukum-adat.html</w:t>
        </w:r>
      </w:hyperlink>
    </w:p>
    <w:p w:rsidR="003020EF" w:rsidRPr="004C0FB4" w:rsidRDefault="003020EF" w:rsidP="004C0FB4">
      <w:pPr>
        <w:spacing w:line="240" w:lineRule="auto"/>
        <w:ind w:left="720" w:hanging="720"/>
        <w:rPr>
          <w:rFonts w:ascii="Times New Roman" w:hAnsi="Times New Roman" w:cs="Times New Roman"/>
          <w:sz w:val="24"/>
          <w:szCs w:val="24"/>
        </w:rPr>
      </w:pPr>
    </w:p>
    <w:p w:rsidR="003020EF" w:rsidRPr="004C0FB4" w:rsidRDefault="003020EF" w:rsidP="004C0FB4">
      <w:pPr>
        <w:spacing w:line="240" w:lineRule="auto"/>
        <w:ind w:left="810" w:hanging="810"/>
        <w:rPr>
          <w:rFonts w:ascii="Times New Roman" w:hAnsi="Times New Roman" w:cs="Times New Roman"/>
          <w:sz w:val="24"/>
          <w:szCs w:val="24"/>
        </w:rPr>
      </w:pPr>
    </w:p>
    <w:p w:rsidR="00F709A6" w:rsidRPr="004C0FB4" w:rsidRDefault="00F709A6" w:rsidP="004C0FB4">
      <w:pPr>
        <w:pStyle w:val="BodyTextIndent"/>
        <w:ind w:left="284" w:hanging="283"/>
        <w:rPr>
          <w:b/>
          <w:szCs w:val="24"/>
        </w:rPr>
      </w:pPr>
    </w:p>
    <w:sectPr w:rsidR="00F709A6" w:rsidRPr="004C0FB4" w:rsidSect="005768F8">
      <w:pgSz w:w="11906" w:h="16838" w:code="9"/>
      <w:pgMar w:top="1440" w:right="1440" w:bottom="1440" w:left="156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 New Roman+FPEF">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35pt;height:11.35pt" o:bullet="t">
        <v:imagedata r:id="rId1" o:title="mso2536"/>
      </v:shape>
    </w:pict>
  </w:numPicBullet>
  <w:abstractNum w:abstractNumId="0">
    <w:nsid w:val="00000011"/>
    <w:multiLevelType w:val="multilevel"/>
    <w:tmpl w:val="0000001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1">
    <w:nsid w:val="00B71005"/>
    <w:multiLevelType w:val="hybridMultilevel"/>
    <w:tmpl w:val="68D2A2B8"/>
    <w:lvl w:ilvl="0" w:tplc="FC20E27C">
      <w:start w:val="1"/>
      <w:numFmt w:val="lowerLetter"/>
      <w:lvlText w:val="%1."/>
      <w:lvlJc w:val="left"/>
      <w:pPr>
        <w:ind w:left="1620" w:hanging="360"/>
      </w:pPr>
      <w:rPr>
        <w:rFonts w:hint="default"/>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2">
    <w:nsid w:val="07FD1FF7"/>
    <w:multiLevelType w:val="hybridMultilevel"/>
    <w:tmpl w:val="816447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22440"/>
    <w:multiLevelType w:val="multilevel"/>
    <w:tmpl w:val="77FC6312"/>
    <w:lvl w:ilvl="0">
      <w:start w:val="1"/>
      <w:numFmt w:val="lowerLetter"/>
      <w:lvlText w:val="%1."/>
      <w:lvlJc w:val="left"/>
      <w:pPr>
        <w:tabs>
          <w:tab w:val="num" w:pos="720"/>
        </w:tabs>
        <w:ind w:left="720" w:hanging="360"/>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4">
    <w:nsid w:val="0D0E7B7F"/>
    <w:multiLevelType w:val="hybridMultilevel"/>
    <w:tmpl w:val="11F437F2"/>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0D246043"/>
    <w:multiLevelType w:val="hybridMultilevel"/>
    <w:tmpl w:val="FDA668A4"/>
    <w:lvl w:ilvl="0" w:tplc="A9688EB4">
      <w:start w:val="1"/>
      <w:numFmt w:val="lowerLetter"/>
      <w:lvlText w:val="%1."/>
      <w:lvlJc w:val="left"/>
      <w:pPr>
        <w:ind w:left="720" w:hanging="360"/>
      </w:pPr>
      <w:rPr>
        <w:rFonts w:hint="default"/>
        <w:b/>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45E7F4A"/>
    <w:multiLevelType w:val="hybridMultilevel"/>
    <w:tmpl w:val="4F8AF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2A25C8"/>
    <w:multiLevelType w:val="hybridMultilevel"/>
    <w:tmpl w:val="8ECE17EE"/>
    <w:lvl w:ilvl="0" w:tplc="D0328B2C">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8">
    <w:nsid w:val="1B3451D4"/>
    <w:multiLevelType w:val="hybridMultilevel"/>
    <w:tmpl w:val="57F601B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055270E"/>
    <w:multiLevelType w:val="hybridMultilevel"/>
    <w:tmpl w:val="0E4A8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D22DC2"/>
    <w:multiLevelType w:val="hybridMultilevel"/>
    <w:tmpl w:val="2F5655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3F1EA8"/>
    <w:multiLevelType w:val="multilevel"/>
    <w:tmpl w:val="F502DB2E"/>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C87018B"/>
    <w:multiLevelType w:val="hybridMultilevel"/>
    <w:tmpl w:val="FE70ABB6"/>
    <w:lvl w:ilvl="0" w:tplc="F54608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32A06529"/>
    <w:multiLevelType w:val="hybridMultilevel"/>
    <w:tmpl w:val="43880DDC"/>
    <w:lvl w:ilvl="0" w:tplc="04090007">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3A205E2"/>
    <w:multiLevelType w:val="hybridMultilevel"/>
    <w:tmpl w:val="6CCEBD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7E0C00"/>
    <w:multiLevelType w:val="hybridMultilevel"/>
    <w:tmpl w:val="9244C2D2"/>
    <w:lvl w:ilvl="0" w:tplc="E0D62722">
      <w:start w:val="7"/>
      <w:numFmt w:val="decimal"/>
      <w:lvlText w:val="%1"/>
      <w:lvlJc w:val="left"/>
      <w:pPr>
        <w:ind w:left="660" w:hanging="540"/>
      </w:pPr>
      <w:rPr>
        <w:rFonts w:hint="default"/>
      </w:rPr>
    </w:lvl>
    <w:lvl w:ilvl="1" w:tplc="C0366462">
      <w:numFmt w:val="none"/>
      <w:lvlText w:val=""/>
      <w:lvlJc w:val="left"/>
      <w:pPr>
        <w:tabs>
          <w:tab w:val="num" w:pos="360"/>
        </w:tabs>
      </w:pPr>
    </w:lvl>
    <w:lvl w:ilvl="2" w:tplc="693EFE3C">
      <w:start w:val="1"/>
      <w:numFmt w:val="decimal"/>
      <w:lvlText w:val="%3."/>
      <w:lvlJc w:val="left"/>
      <w:pPr>
        <w:ind w:left="1111" w:hanging="452"/>
      </w:pPr>
      <w:rPr>
        <w:rFonts w:ascii="Times New Roman" w:eastAsia="Times New Roman" w:hAnsi="Times New Roman" w:cs="Times New Roman"/>
        <w:b/>
        <w:bCs/>
        <w:w w:val="100"/>
        <w:sz w:val="24"/>
        <w:szCs w:val="24"/>
      </w:rPr>
    </w:lvl>
    <w:lvl w:ilvl="3" w:tplc="BC08FCB4">
      <w:start w:val="1"/>
      <w:numFmt w:val="lowerLetter"/>
      <w:lvlText w:val="%4."/>
      <w:lvlJc w:val="left"/>
      <w:pPr>
        <w:ind w:left="1111" w:hanging="298"/>
      </w:pPr>
      <w:rPr>
        <w:rFonts w:ascii="Times New Roman" w:eastAsia="Times New Roman" w:hAnsi="Times New Roman" w:cs="Times New Roman" w:hint="default"/>
        <w:spacing w:val="-6"/>
        <w:w w:val="100"/>
        <w:sz w:val="24"/>
        <w:szCs w:val="24"/>
      </w:rPr>
    </w:lvl>
    <w:lvl w:ilvl="4" w:tplc="22206C9A">
      <w:start w:val="1"/>
      <w:numFmt w:val="decimal"/>
      <w:lvlText w:val="%5."/>
      <w:lvlJc w:val="left"/>
      <w:pPr>
        <w:ind w:left="1120" w:hanging="339"/>
      </w:pPr>
      <w:rPr>
        <w:rFonts w:ascii="Times New Roman" w:eastAsia="Times New Roman" w:hAnsi="Times New Roman" w:cs="Times New Roman" w:hint="default"/>
        <w:w w:val="102"/>
        <w:sz w:val="22"/>
        <w:szCs w:val="22"/>
      </w:rPr>
    </w:lvl>
    <w:lvl w:ilvl="5" w:tplc="EC4EFB9E">
      <w:numFmt w:val="bullet"/>
      <w:lvlText w:val="•"/>
      <w:lvlJc w:val="left"/>
      <w:pPr>
        <w:ind w:left="3711" w:hanging="339"/>
      </w:pPr>
      <w:rPr>
        <w:rFonts w:hint="default"/>
      </w:rPr>
    </w:lvl>
    <w:lvl w:ilvl="6" w:tplc="934C5F02">
      <w:numFmt w:val="bullet"/>
      <w:lvlText w:val="•"/>
      <w:lvlJc w:val="left"/>
      <w:pPr>
        <w:ind w:left="4977" w:hanging="339"/>
      </w:pPr>
      <w:rPr>
        <w:rFonts w:hint="default"/>
      </w:rPr>
    </w:lvl>
    <w:lvl w:ilvl="7" w:tplc="513E32E4">
      <w:numFmt w:val="bullet"/>
      <w:lvlText w:val="•"/>
      <w:lvlJc w:val="left"/>
      <w:pPr>
        <w:ind w:left="6242" w:hanging="339"/>
      </w:pPr>
      <w:rPr>
        <w:rFonts w:hint="default"/>
      </w:rPr>
    </w:lvl>
    <w:lvl w:ilvl="8" w:tplc="A96037C8">
      <w:numFmt w:val="bullet"/>
      <w:lvlText w:val="•"/>
      <w:lvlJc w:val="left"/>
      <w:pPr>
        <w:ind w:left="7508" w:hanging="339"/>
      </w:pPr>
      <w:rPr>
        <w:rFonts w:hint="default"/>
      </w:rPr>
    </w:lvl>
  </w:abstractNum>
  <w:abstractNum w:abstractNumId="16">
    <w:nsid w:val="3EAB5D17"/>
    <w:multiLevelType w:val="hybridMultilevel"/>
    <w:tmpl w:val="6C100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356441"/>
    <w:multiLevelType w:val="multilevel"/>
    <w:tmpl w:val="B69C1C30"/>
    <w:lvl w:ilvl="0">
      <w:start w:val="1"/>
      <w:numFmt w:val="decimal"/>
      <w:lvlText w:val="%1."/>
      <w:lvlJc w:val="left"/>
      <w:pPr>
        <w:ind w:left="720" w:hanging="360"/>
      </w:pPr>
      <w:rPr>
        <w:rFonts w:hint="default"/>
      </w:rPr>
    </w:lvl>
    <w:lvl w:ilvl="1">
      <w:start w:val="4"/>
      <w:numFmt w:val="decimal"/>
      <w:isLgl/>
      <w:lvlText w:val="%1.%2"/>
      <w:lvlJc w:val="left"/>
      <w:pPr>
        <w:ind w:left="960" w:hanging="600"/>
      </w:pPr>
      <w:rPr>
        <w:rFonts w:ascii="Times New Roman" w:eastAsia="Times New Roman" w:hAnsi="Times New Roman" w:cs="Times New Roman" w:hint="default"/>
        <w:b w:val="0"/>
        <w:color w:val="000000"/>
        <w:sz w:val="24"/>
      </w:rPr>
    </w:lvl>
    <w:lvl w:ilvl="2">
      <w:start w:val="1"/>
      <w:numFmt w:val="decimal"/>
      <w:isLgl/>
      <w:lvlText w:val="%1.%2.%3"/>
      <w:lvlJc w:val="left"/>
      <w:pPr>
        <w:ind w:left="1080" w:hanging="720"/>
      </w:pPr>
      <w:rPr>
        <w:rFonts w:ascii="Times New Roman" w:eastAsia="Times New Roman" w:hAnsi="Times New Roman" w:cs="Times New Roman" w:hint="default"/>
        <w:b w:val="0"/>
        <w:color w:val="000000"/>
        <w:sz w:val="24"/>
      </w:rPr>
    </w:lvl>
    <w:lvl w:ilvl="3">
      <w:start w:val="1"/>
      <w:numFmt w:val="decimal"/>
      <w:isLgl/>
      <w:lvlText w:val="%1.%2.%3.%4"/>
      <w:lvlJc w:val="left"/>
      <w:pPr>
        <w:ind w:left="1080" w:hanging="720"/>
      </w:pPr>
      <w:rPr>
        <w:rFonts w:ascii="Times New Roman" w:eastAsia="Times New Roman" w:hAnsi="Times New Roman" w:cs="Times New Roman" w:hint="default"/>
        <w:b w:val="0"/>
        <w:color w:val="000000"/>
        <w:sz w:val="24"/>
      </w:rPr>
    </w:lvl>
    <w:lvl w:ilvl="4">
      <w:start w:val="1"/>
      <w:numFmt w:val="decimal"/>
      <w:isLgl/>
      <w:lvlText w:val="%1.%2.%3.%4.%5"/>
      <w:lvlJc w:val="left"/>
      <w:pPr>
        <w:ind w:left="1440" w:hanging="1080"/>
      </w:pPr>
      <w:rPr>
        <w:rFonts w:ascii="Times New Roman" w:eastAsia="Times New Roman" w:hAnsi="Times New Roman" w:cs="Times New Roman" w:hint="default"/>
        <w:b w:val="0"/>
        <w:color w:val="000000"/>
        <w:sz w:val="24"/>
      </w:rPr>
    </w:lvl>
    <w:lvl w:ilvl="5">
      <w:start w:val="1"/>
      <w:numFmt w:val="decimal"/>
      <w:isLgl/>
      <w:lvlText w:val="%1.%2.%3.%4.%5.%6"/>
      <w:lvlJc w:val="left"/>
      <w:pPr>
        <w:ind w:left="1440" w:hanging="1080"/>
      </w:pPr>
      <w:rPr>
        <w:rFonts w:ascii="Times New Roman" w:eastAsia="Times New Roman" w:hAnsi="Times New Roman" w:cs="Times New Roman" w:hint="default"/>
        <w:b w:val="0"/>
        <w:color w:val="000000"/>
        <w:sz w:val="24"/>
      </w:rPr>
    </w:lvl>
    <w:lvl w:ilvl="6">
      <w:start w:val="1"/>
      <w:numFmt w:val="decimal"/>
      <w:isLgl/>
      <w:lvlText w:val="%1.%2.%3.%4.%5.%6.%7"/>
      <w:lvlJc w:val="left"/>
      <w:pPr>
        <w:ind w:left="1800" w:hanging="1440"/>
      </w:pPr>
      <w:rPr>
        <w:rFonts w:ascii="Times New Roman" w:eastAsia="Times New Roman" w:hAnsi="Times New Roman" w:cs="Times New Roman" w:hint="default"/>
        <w:b w:val="0"/>
        <w:color w:val="000000"/>
        <w:sz w:val="24"/>
      </w:rPr>
    </w:lvl>
    <w:lvl w:ilvl="7">
      <w:start w:val="1"/>
      <w:numFmt w:val="decimal"/>
      <w:isLgl/>
      <w:lvlText w:val="%1.%2.%3.%4.%5.%6.%7.%8"/>
      <w:lvlJc w:val="left"/>
      <w:pPr>
        <w:ind w:left="1800" w:hanging="1440"/>
      </w:pPr>
      <w:rPr>
        <w:rFonts w:ascii="Times New Roman" w:eastAsia="Times New Roman" w:hAnsi="Times New Roman" w:cs="Times New Roman" w:hint="default"/>
        <w:b w:val="0"/>
        <w:color w:val="000000"/>
        <w:sz w:val="24"/>
      </w:rPr>
    </w:lvl>
    <w:lvl w:ilvl="8">
      <w:start w:val="1"/>
      <w:numFmt w:val="decimal"/>
      <w:isLgl/>
      <w:lvlText w:val="%1.%2.%3.%4.%5.%6.%7.%8.%9"/>
      <w:lvlJc w:val="left"/>
      <w:pPr>
        <w:ind w:left="2160" w:hanging="1800"/>
      </w:pPr>
      <w:rPr>
        <w:rFonts w:ascii="Times New Roman" w:eastAsia="Times New Roman" w:hAnsi="Times New Roman" w:cs="Times New Roman" w:hint="default"/>
        <w:b w:val="0"/>
        <w:color w:val="000000"/>
        <w:sz w:val="24"/>
      </w:rPr>
    </w:lvl>
  </w:abstractNum>
  <w:abstractNum w:abstractNumId="18">
    <w:nsid w:val="436945E9"/>
    <w:multiLevelType w:val="hybridMultilevel"/>
    <w:tmpl w:val="7CB84316"/>
    <w:lvl w:ilvl="0" w:tplc="F3744780">
      <w:start w:val="2"/>
      <w:numFmt w:val="lowerLetter"/>
      <w:lvlText w:val="%1."/>
      <w:lvlJc w:val="left"/>
      <w:pPr>
        <w:ind w:left="720" w:hanging="360"/>
      </w:pPr>
      <w:rPr>
        <w:rFonts w:hint="default"/>
        <w:b/>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74A1A88"/>
    <w:multiLevelType w:val="hybridMultilevel"/>
    <w:tmpl w:val="794031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B2F7C75"/>
    <w:multiLevelType w:val="hybridMultilevel"/>
    <w:tmpl w:val="C204BD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355B66"/>
    <w:multiLevelType w:val="hybridMultilevel"/>
    <w:tmpl w:val="D8B64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AC62DC"/>
    <w:multiLevelType w:val="hybridMultilevel"/>
    <w:tmpl w:val="2D4E4F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8947CB6"/>
    <w:multiLevelType w:val="hybridMultilevel"/>
    <w:tmpl w:val="335CD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6E1F06"/>
    <w:multiLevelType w:val="hybridMultilevel"/>
    <w:tmpl w:val="79CCEA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152259"/>
    <w:multiLevelType w:val="hybridMultilevel"/>
    <w:tmpl w:val="B0C065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F243CE"/>
    <w:multiLevelType w:val="multilevel"/>
    <w:tmpl w:val="FDEE3008"/>
    <w:lvl w:ilvl="0">
      <w:start w:val="2"/>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nsid w:val="61AE2272"/>
    <w:multiLevelType w:val="multilevel"/>
    <w:tmpl w:val="C142ACB6"/>
    <w:lvl w:ilvl="0">
      <w:start w:val="1"/>
      <w:numFmt w:val="decimal"/>
      <w:lvlText w:val="%1."/>
      <w:lvlJc w:val="left"/>
      <w:pPr>
        <w:ind w:left="720" w:hanging="360"/>
      </w:pPr>
    </w:lvl>
    <w:lvl w:ilvl="1">
      <w:start w:val="3"/>
      <w:numFmt w:val="decimal"/>
      <w:isLgl/>
      <w:lvlText w:val="%1.%2"/>
      <w:lvlJc w:val="left"/>
      <w:pPr>
        <w:ind w:left="1080" w:hanging="36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28">
    <w:nsid w:val="6575070A"/>
    <w:multiLevelType w:val="multilevel"/>
    <w:tmpl w:val="295650E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EE5168D"/>
    <w:multiLevelType w:val="multilevel"/>
    <w:tmpl w:val="F01AA2C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6F613982"/>
    <w:multiLevelType w:val="hybridMultilevel"/>
    <w:tmpl w:val="9FF62C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05D6187"/>
    <w:multiLevelType w:val="hybridMultilevel"/>
    <w:tmpl w:val="A7C263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0E37955"/>
    <w:multiLevelType w:val="hybridMultilevel"/>
    <w:tmpl w:val="0CAC94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FE79E2"/>
    <w:multiLevelType w:val="multilevel"/>
    <w:tmpl w:val="3D44EA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FFA00FA"/>
    <w:multiLevelType w:val="hybridMultilevel"/>
    <w:tmpl w:val="5EFA3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9"/>
  </w:num>
  <w:num w:numId="3">
    <w:abstractNumId w:val="3"/>
  </w:num>
  <w:num w:numId="4">
    <w:abstractNumId w:val="5"/>
  </w:num>
  <w:num w:numId="5">
    <w:abstractNumId w:val="18"/>
  </w:num>
  <w:num w:numId="6">
    <w:abstractNumId w:val="13"/>
  </w:num>
  <w:num w:numId="7">
    <w:abstractNumId w:val="12"/>
  </w:num>
  <w:num w:numId="8">
    <w:abstractNumId w:val="28"/>
  </w:num>
  <w:num w:numId="9">
    <w:abstractNumId w:val="33"/>
  </w:num>
  <w:num w:numId="10">
    <w:abstractNumId w:val="15"/>
  </w:num>
  <w:num w:numId="11">
    <w:abstractNumId w:val="14"/>
  </w:num>
  <w:num w:numId="12">
    <w:abstractNumId w:val="2"/>
  </w:num>
  <w:num w:numId="13">
    <w:abstractNumId w:val="8"/>
  </w:num>
  <w:num w:numId="14">
    <w:abstractNumId w:val="32"/>
  </w:num>
  <w:num w:numId="15">
    <w:abstractNumId w:val="10"/>
  </w:num>
  <w:num w:numId="16">
    <w:abstractNumId w:val="24"/>
  </w:num>
  <w:num w:numId="17">
    <w:abstractNumId w:val="20"/>
  </w:num>
  <w:num w:numId="18">
    <w:abstractNumId w:val="4"/>
  </w:num>
  <w:num w:numId="19">
    <w:abstractNumId w:val="23"/>
  </w:num>
  <w:num w:numId="20">
    <w:abstractNumId w:val="34"/>
  </w:num>
  <w:num w:numId="21">
    <w:abstractNumId w:val="1"/>
  </w:num>
  <w:num w:numId="22">
    <w:abstractNumId w:val="7"/>
  </w:num>
  <w:num w:numId="23">
    <w:abstractNumId w:val="22"/>
  </w:num>
  <w:num w:numId="24">
    <w:abstractNumId w:val="31"/>
  </w:num>
  <w:num w:numId="25">
    <w:abstractNumId w:val="11"/>
  </w:num>
  <w:num w:numId="26">
    <w:abstractNumId w:val="27"/>
  </w:num>
  <w:num w:numId="27">
    <w:abstractNumId w:val="17"/>
  </w:num>
  <w:num w:numId="28">
    <w:abstractNumId w:val="29"/>
  </w:num>
  <w:num w:numId="29">
    <w:abstractNumId w:val="0"/>
  </w:num>
  <w:num w:numId="30">
    <w:abstractNumId w:val="26"/>
  </w:num>
  <w:num w:numId="31">
    <w:abstractNumId w:val="30"/>
  </w:num>
  <w:num w:numId="32">
    <w:abstractNumId w:val="6"/>
  </w:num>
  <w:num w:numId="33">
    <w:abstractNumId w:val="21"/>
  </w:num>
  <w:num w:numId="34">
    <w:abstractNumId w:val="25"/>
  </w:num>
  <w:num w:numId="3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proofState w:grammar="clean"/>
  <w:defaultTabStop w:val="720"/>
  <w:drawingGridHorizontalSpacing w:val="110"/>
  <w:displayHorizontalDrawingGridEvery w:val="2"/>
  <w:characterSpacingControl w:val="doNotCompress"/>
  <w:compat/>
  <w:rsids>
    <w:rsidRoot w:val="007224A7"/>
    <w:rsid w:val="00067B91"/>
    <w:rsid w:val="000C7CB2"/>
    <w:rsid w:val="000F41BD"/>
    <w:rsid w:val="0013729F"/>
    <w:rsid w:val="001535DA"/>
    <w:rsid w:val="00177924"/>
    <w:rsid w:val="001B2FF2"/>
    <w:rsid w:val="001B77F8"/>
    <w:rsid w:val="001F02B4"/>
    <w:rsid w:val="002D49D2"/>
    <w:rsid w:val="003020EF"/>
    <w:rsid w:val="0033386D"/>
    <w:rsid w:val="00404786"/>
    <w:rsid w:val="00415A99"/>
    <w:rsid w:val="004C0FB4"/>
    <w:rsid w:val="004F4630"/>
    <w:rsid w:val="005238D5"/>
    <w:rsid w:val="00544DBB"/>
    <w:rsid w:val="005455E2"/>
    <w:rsid w:val="005768F8"/>
    <w:rsid w:val="005865AC"/>
    <w:rsid w:val="005A09E0"/>
    <w:rsid w:val="005F23C8"/>
    <w:rsid w:val="005F2808"/>
    <w:rsid w:val="00646DE7"/>
    <w:rsid w:val="007224A7"/>
    <w:rsid w:val="00747328"/>
    <w:rsid w:val="007D419B"/>
    <w:rsid w:val="008E14B0"/>
    <w:rsid w:val="008F0AE8"/>
    <w:rsid w:val="009020EA"/>
    <w:rsid w:val="009038F1"/>
    <w:rsid w:val="0090627D"/>
    <w:rsid w:val="00912A4C"/>
    <w:rsid w:val="009942A3"/>
    <w:rsid w:val="00A05E9A"/>
    <w:rsid w:val="00C06AA1"/>
    <w:rsid w:val="00C85598"/>
    <w:rsid w:val="00CE1AF1"/>
    <w:rsid w:val="00D27E0E"/>
    <w:rsid w:val="00D36A9D"/>
    <w:rsid w:val="00D4099B"/>
    <w:rsid w:val="00E2719B"/>
    <w:rsid w:val="00EF7C01"/>
    <w:rsid w:val="00F115F8"/>
    <w:rsid w:val="00F25CAC"/>
    <w:rsid w:val="00F709A6"/>
    <w:rsid w:val="00FA2373"/>
    <w:rsid w:val="00FC4420"/>
    <w:rsid w:val="00FD1BFB"/>
    <w:rsid w:val="00FE2667"/>
    <w:rsid w:val="00FF37B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19B"/>
  </w:style>
  <w:style w:type="paragraph" w:styleId="Heading1">
    <w:name w:val="heading 1"/>
    <w:basedOn w:val="Normal"/>
    <w:next w:val="Normal"/>
    <w:link w:val="Heading1Char"/>
    <w:qFormat/>
    <w:rsid w:val="00FC4420"/>
    <w:pPr>
      <w:keepNext/>
      <w:spacing w:after="0" w:line="240" w:lineRule="auto"/>
      <w:jc w:val="center"/>
      <w:outlineLvl w:val="0"/>
    </w:pPr>
    <w:rPr>
      <w:rFonts w:ascii="Times New Roman" w:eastAsia="Times New Roman" w:hAnsi="Times New Roman" w:cs="Times New Roman"/>
      <w:b/>
      <w:sz w:val="3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266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rsid w:val="00FC4420"/>
    <w:rPr>
      <w:rFonts w:ascii="Times New Roman" w:eastAsia="Times New Roman" w:hAnsi="Times New Roman" w:cs="Times New Roman"/>
      <w:b/>
      <w:sz w:val="38"/>
      <w:szCs w:val="20"/>
      <w:lang w:val="en-US"/>
    </w:rPr>
  </w:style>
  <w:style w:type="paragraph" w:styleId="ListParagraph">
    <w:name w:val="List Paragraph"/>
    <w:aliases w:val="list paragraph,First Level Outline"/>
    <w:basedOn w:val="Normal"/>
    <w:link w:val="ListParagraphChar"/>
    <w:uiPriority w:val="34"/>
    <w:qFormat/>
    <w:rsid w:val="005A09E0"/>
    <w:pPr>
      <w:ind w:left="720"/>
      <w:contextualSpacing/>
    </w:pPr>
    <w:rPr>
      <w:lang w:val="en-US"/>
    </w:rPr>
  </w:style>
  <w:style w:type="character" w:customStyle="1" w:styleId="ListParagraphChar">
    <w:name w:val="List Paragraph Char"/>
    <w:aliases w:val="list paragraph Char,First Level Outline Char"/>
    <w:link w:val="ListParagraph"/>
    <w:uiPriority w:val="34"/>
    <w:rsid w:val="005A09E0"/>
    <w:rPr>
      <w:lang w:val="en-US"/>
    </w:rPr>
  </w:style>
  <w:style w:type="paragraph" w:styleId="BodyTextIndent">
    <w:name w:val="Body Text Indent"/>
    <w:basedOn w:val="Normal"/>
    <w:link w:val="BodyTextIndentChar"/>
    <w:rsid w:val="005F23C8"/>
    <w:pPr>
      <w:tabs>
        <w:tab w:val="left" w:pos="3780"/>
      </w:tabs>
      <w:spacing w:after="0" w:line="240" w:lineRule="auto"/>
      <w:ind w:firstLine="720"/>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5F23C8"/>
    <w:rPr>
      <w:rFonts w:ascii="Times New Roman" w:eastAsia="Times New Roman" w:hAnsi="Times New Roman" w:cs="Times New Roman"/>
      <w:sz w:val="24"/>
      <w:szCs w:val="20"/>
      <w:lang w:val="en-US"/>
    </w:rPr>
  </w:style>
  <w:style w:type="paragraph" w:styleId="BodyText">
    <w:name w:val="Body Text"/>
    <w:basedOn w:val="Normal"/>
    <w:link w:val="BodyTextChar"/>
    <w:uiPriority w:val="99"/>
    <w:semiHidden/>
    <w:unhideWhenUsed/>
    <w:rsid w:val="009020EA"/>
    <w:pPr>
      <w:spacing w:after="120"/>
    </w:pPr>
    <w:rPr>
      <w:lang w:val="en-US"/>
    </w:rPr>
  </w:style>
  <w:style w:type="character" w:customStyle="1" w:styleId="BodyTextChar">
    <w:name w:val="Body Text Char"/>
    <w:basedOn w:val="DefaultParagraphFont"/>
    <w:link w:val="BodyText"/>
    <w:uiPriority w:val="99"/>
    <w:semiHidden/>
    <w:rsid w:val="009020EA"/>
    <w:rPr>
      <w:lang w:val="en-US"/>
    </w:rPr>
  </w:style>
  <w:style w:type="paragraph" w:styleId="Footer">
    <w:name w:val="footer"/>
    <w:basedOn w:val="Normal"/>
    <w:link w:val="FooterChar"/>
    <w:uiPriority w:val="99"/>
    <w:semiHidden/>
    <w:unhideWhenUsed/>
    <w:rsid w:val="00FF37B0"/>
    <w:pPr>
      <w:tabs>
        <w:tab w:val="center" w:pos="4680"/>
        <w:tab w:val="right" w:pos="9360"/>
      </w:tabs>
      <w:spacing w:after="0" w:line="240" w:lineRule="auto"/>
    </w:pPr>
    <w:rPr>
      <w:rFonts w:eastAsia="Times New Roman" w:cs="Times New Roman"/>
      <w:lang w:val="en-US"/>
    </w:rPr>
  </w:style>
  <w:style w:type="character" w:customStyle="1" w:styleId="FooterChar">
    <w:name w:val="Footer Char"/>
    <w:basedOn w:val="DefaultParagraphFont"/>
    <w:link w:val="Footer"/>
    <w:uiPriority w:val="99"/>
    <w:semiHidden/>
    <w:rsid w:val="00FF37B0"/>
    <w:rPr>
      <w:rFonts w:eastAsia="Times New Roman" w:cs="Times New Roman"/>
      <w:lang w:val="en-US"/>
    </w:rPr>
  </w:style>
  <w:style w:type="character" w:styleId="Emphasis">
    <w:name w:val="Emphasis"/>
    <w:basedOn w:val="DefaultParagraphFont"/>
    <w:uiPriority w:val="20"/>
    <w:qFormat/>
    <w:rsid w:val="002D49D2"/>
    <w:rPr>
      <w:rFonts w:cs="Times New Roman"/>
      <w:i/>
      <w:iC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1"/>
    <w:rsid w:val="001B77F8"/>
    <w:rPr>
      <w:shd w:val="clear" w:color="auto" w:fill="FFFFFF"/>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uiPriority w:val="99"/>
    <w:rsid w:val="001B77F8"/>
    <w:rPr>
      <w:i/>
      <w:iCs/>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1B77F8"/>
    <w:pPr>
      <w:widowControl w:val="0"/>
      <w:shd w:val="clear" w:color="auto" w:fill="FFFFFF"/>
      <w:spacing w:after="0" w:line="408" w:lineRule="exact"/>
      <w:ind w:hanging="360"/>
    </w:pPr>
  </w:style>
  <w:style w:type="paragraph" w:customStyle="1" w:styleId="MSGENFONTSTYLENAMETEMPLATEROLENUMBERMSGENFONTSTYLENAMEBYROLETEXT20">
    <w:name w:val="MSG_EN_FONT_STYLE_NAME_TEMPLATE_ROLE_NUMBER MSG_EN_FONT_STYLE_NAME_BY_ROLE_TEXT 2"/>
    <w:basedOn w:val="Normal"/>
    <w:uiPriority w:val="99"/>
    <w:rsid w:val="001B77F8"/>
    <w:pPr>
      <w:widowControl w:val="0"/>
      <w:shd w:val="clear" w:color="auto" w:fill="FFFFFF"/>
      <w:spacing w:before="560" w:after="0" w:line="552" w:lineRule="exact"/>
      <w:jc w:val="both"/>
    </w:pPr>
    <w:rPr>
      <w:rFonts w:ascii="Times New Roman" w:eastAsia="Times New Roman" w:hAnsi="Times New Roman" w:cs="Times New Roman"/>
      <w:sz w:val="24"/>
      <w:szCs w:val="24"/>
      <w:lang w:val="en-US"/>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uiPriority w:val="99"/>
    <w:rsid w:val="001B77F8"/>
    <w:rPr>
      <w:b/>
      <w:bCs/>
      <w:sz w:val="23"/>
      <w:szCs w:val="23"/>
      <w:shd w:val="clear" w:color="auto" w:fill="FFFFFF"/>
    </w:rPr>
  </w:style>
  <w:style w:type="character" w:customStyle="1" w:styleId="MSGENFONTSTYLENAMETEMPLATEROLELEVELMSGENFONTSTYLENAMEBYROLEHEADING1MSGENFONTSTYLEMODIFERSIZE11">
    <w:name w:val="MSG_EN_FONT_STYLE_NAME_TEMPLATE_ROLE_LEVEL MSG_EN_FONT_STYLE_NAME_BY_ROLE_HEADING 1 + MSG_EN_FONT_STYLE_MODIFER_SIZE 11"/>
    <w:aliases w:val="MSG_EN_FONT_STYLE_MODIFER_NOT_BOLD"/>
    <w:basedOn w:val="MSGENFONTSTYLENAMETEMPLATEROLELEVELMSGENFONTSTYLENAMEBYROLEHEADING1"/>
    <w:uiPriority w:val="99"/>
    <w:rsid w:val="001B77F8"/>
    <w:rPr>
      <w:sz w:val="22"/>
      <w:szCs w:val="22"/>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uiPriority w:val="99"/>
    <w:rsid w:val="001B77F8"/>
    <w:pPr>
      <w:widowControl w:val="0"/>
      <w:shd w:val="clear" w:color="auto" w:fill="FFFFFF"/>
      <w:spacing w:after="540" w:line="552" w:lineRule="exact"/>
      <w:jc w:val="both"/>
      <w:outlineLvl w:val="0"/>
    </w:pPr>
    <w:rPr>
      <w:b/>
      <w:bCs/>
      <w:sz w:val="23"/>
      <w:szCs w:val="23"/>
    </w:rPr>
  </w:style>
  <w:style w:type="paragraph" w:customStyle="1" w:styleId="Default">
    <w:name w:val="Default"/>
    <w:rsid w:val="001B77F8"/>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3020E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aleemukim.blogspot.com/2018/02/mukim-sebagai-pengembang-hukum-adat.html"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981A8-C394-4A77-93CD-EF5C4FA3B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3484</Words>
  <Characters>19861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23</cp:revision>
  <dcterms:created xsi:type="dcterms:W3CDTF">2019-04-12T02:27:00Z</dcterms:created>
  <dcterms:modified xsi:type="dcterms:W3CDTF">2019-05-14T04:10:00Z</dcterms:modified>
</cp:coreProperties>
</file>